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AD" w:rsidRPr="00E30A8E" w:rsidRDefault="002702E7" w:rsidP="00E233C2">
      <w:pPr>
        <w:shd w:val="clear" w:color="auto" w:fill="D9D9D9" w:themeFill="background1" w:themeFillShade="D9"/>
        <w:tabs>
          <w:tab w:val="left" w:pos="2130"/>
          <w:tab w:val="center" w:pos="4536"/>
        </w:tabs>
        <w:jc w:val="center"/>
        <w:rPr>
          <w:rFonts w:ascii="Sanuk-Medium" w:hAnsi="Sanuk-Medium"/>
          <w:b/>
          <w:sz w:val="24"/>
          <w:szCs w:val="24"/>
        </w:rPr>
      </w:pPr>
      <w:r w:rsidRPr="00E30A8E">
        <w:rPr>
          <w:rFonts w:ascii="Sanuk-Medium" w:hAnsi="Sanuk-Medium"/>
          <w:b/>
          <w:sz w:val="24"/>
          <w:szCs w:val="24"/>
        </w:rPr>
        <w:t>nota de prensa</w:t>
      </w:r>
    </w:p>
    <w:p w:rsidR="00A97AF0" w:rsidRDefault="00A97AF0" w:rsidP="00E233C2">
      <w:pPr>
        <w:pStyle w:val="Textoindependiente3"/>
        <w:tabs>
          <w:tab w:val="left" w:pos="10161"/>
        </w:tabs>
        <w:spacing w:line="300" w:lineRule="exact"/>
        <w:ind w:right="-1"/>
        <w:jc w:val="center"/>
        <w:rPr>
          <w:rFonts w:ascii="Arial" w:hAnsi="Arial"/>
          <w:b/>
          <w:bCs/>
          <w:sz w:val="24"/>
          <w:szCs w:val="24"/>
        </w:rPr>
      </w:pPr>
    </w:p>
    <w:p w:rsidR="00330806" w:rsidRPr="00672EE4" w:rsidRDefault="00E162E1" w:rsidP="00E233C2">
      <w:pPr>
        <w:pStyle w:val="Textoindependiente3"/>
        <w:jc w:val="center"/>
        <w:rPr>
          <w:rFonts w:ascii="SanukLF-Light" w:hAnsi="SanukLF-Light"/>
          <w:b/>
          <w:bCs/>
          <w:sz w:val="24"/>
          <w:szCs w:val="24"/>
          <w:lang w:val="es-ES"/>
        </w:rPr>
      </w:pPr>
      <w:r w:rsidRPr="00672EE4">
        <w:rPr>
          <w:rFonts w:ascii="SanukLF-Light" w:hAnsi="SanukLF-Light"/>
          <w:b/>
          <w:bCs/>
          <w:sz w:val="24"/>
          <w:szCs w:val="24"/>
          <w:lang w:val="es-ES"/>
        </w:rPr>
        <w:t>Los bonos son de 30</w:t>
      </w:r>
      <w:r w:rsidR="00672EE4" w:rsidRPr="00672EE4">
        <w:rPr>
          <w:rFonts w:ascii="SanukLF-Light" w:hAnsi="SanukLF-Light" w:cs="Arial"/>
          <w:b/>
          <w:bCs/>
          <w:sz w:val="24"/>
          <w:szCs w:val="24"/>
        </w:rPr>
        <w:t>€</w:t>
      </w:r>
      <w:r w:rsidR="00672EE4" w:rsidRPr="00672EE4">
        <w:rPr>
          <w:rFonts w:ascii="SanukLF-Light" w:hAnsi="SanukLF-Light"/>
          <w:b/>
          <w:bCs/>
          <w:sz w:val="24"/>
          <w:szCs w:val="24"/>
          <w:lang w:val="es-ES"/>
        </w:rPr>
        <w:t xml:space="preserve"> y 15</w:t>
      </w:r>
      <w:r w:rsidR="00672EE4" w:rsidRPr="00672EE4">
        <w:rPr>
          <w:rFonts w:ascii="SanukLF-Light" w:hAnsi="SanukLF-Light" w:cs="Arial"/>
          <w:b/>
          <w:bCs/>
          <w:sz w:val="24"/>
          <w:szCs w:val="24"/>
        </w:rPr>
        <w:t>€</w:t>
      </w:r>
      <w:r w:rsidR="00672EE4">
        <w:rPr>
          <w:rFonts w:ascii="SanukLF-Light" w:hAnsi="SanukLF-Light" w:cs="Arial"/>
          <w:b/>
          <w:bCs/>
          <w:sz w:val="24"/>
          <w:szCs w:val="24"/>
        </w:rPr>
        <w:t>, a los que la entidad suma 10</w:t>
      </w:r>
      <w:r w:rsidR="00672EE4" w:rsidRPr="00672EE4">
        <w:rPr>
          <w:rFonts w:ascii="SanukLF-Light" w:hAnsi="SanukLF-Light" w:cs="Arial"/>
          <w:b/>
          <w:bCs/>
          <w:sz w:val="24"/>
          <w:szCs w:val="24"/>
        </w:rPr>
        <w:t>€</w:t>
      </w:r>
      <w:r w:rsidR="00672EE4">
        <w:rPr>
          <w:rFonts w:ascii="SanukLF-Light" w:hAnsi="SanukLF-Light" w:cs="Arial"/>
          <w:b/>
          <w:bCs/>
          <w:sz w:val="24"/>
          <w:szCs w:val="24"/>
        </w:rPr>
        <w:t xml:space="preserve"> y 5</w:t>
      </w:r>
      <w:r w:rsidR="00672EE4" w:rsidRPr="00672EE4">
        <w:rPr>
          <w:rFonts w:ascii="SanukLF-Light" w:hAnsi="SanukLF-Light" w:cs="Arial"/>
          <w:b/>
          <w:bCs/>
          <w:sz w:val="24"/>
          <w:szCs w:val="24"/>
        </w:rPr>
        <w:t>€</w:t>
      </w:r>
      <w:r w:rsidR="00672EE4">
        <w:rPr>
          <w:rFonts w:ascii="SanukLF-Light" w:hAnsi="SanukLF-Light" w:cs="Arial"/>
          <w:b/>
          <w:bCs/>
          <w:sz w:val="24"/>
          <w:szCs w:val="24"/>
        </w:rPr>
        <w:t xml:space="preserve">, respectivamente  </w:t>
      </w:r>
    </w:p>
    <w:p w:rsidR="00B75645" w:rsidRPr="00672EE4" w:rsidRDefault="00B75645" w:rsidP="000623EC">
      <w:pPr>
        <w:pStyle w:val="Textoindependiente3"/>
        <w:tabs>
          <w:tab w:val="left" w:pos="10161"/>
        </w:tabs>
        <w:spacing w:line="300" w:lineRule="exact"/>
        <w:ind w:right="-1"/>
        <w:jc w:val="center"/>
        <w:rPr>
          <w:rFonts w:ascii="SanukLF-Light" w:hAnsi="SanukLF-Light"/>
          <w:b/>
          <w:bCs/>
          <w:sz w:val="25"/>
          <w:lang w:val="es-ES"/>
        </w:rPr>
      </w:pPr>
    </w:p>
    <w:p w:rsidR="0021229A" w:rsidRPr="00877142" w:rsidRDefault="00BF79E6" w:rsidP="0021229A">
      <w:pPr>
        <w:pStyle w:val="Textosinformato"/>
        <w:jc w:val="center"/>
        <w:rPr>
          <w:rFonts w:ascii="Sanuk-Medium" w:hAnsi="Sanuk-Medium" w:cstheme="minorHAnsi"/>
          <w:bCs/>
          <w:color w:val="003366"/>
          <w:sz w:val="40"/>
          <w:szCs w:val="40"/>
        </w:rPr>
      </w:pPr>
      <w:r w:rsidRPr="00877142">
        <w:rPr>
          <w:rFonts w:ascii="Sanuk-Medium" w:hAnsi="Sanuk-Medium" w:cstheme="minorHAnsi"/>
          <w:bCs/>
          <w:color w:val="003366"/>
          <w:sz w:val="40"/>
          <w:szCs w:val="40"/>
        </w:rPr>
        <w:t xml:space="preserve">Fundación Vital </w:t>
      </w:r>
      <w:r w:rsidR="0021229A" w:rsidRPr="00877142">
        <w:rPr>
          <w:rFonts w:ascii="Sanuk-Medium" w:hAnsi="Sanuk-Medium" w:cstheme="minorHAnsi"/>
          <w:bCs/>
          <w:color w:val="003366"/>
          <w:sz w:val="40"/>
          <w:szCs w:val="40"/>
        </w:rPr>
        <w:t xml:space="preserve">apoya la supervivencia del comercio local con </w:t>
      </w:r>
      <w:r w:rsidR="00E162E1" w:rsidRPr="00877142">
        <w:rPr>
          <w:rFonts w:ascii="Sanuk-Medium" w:hAnsi="Sanuk-Medium" w:cstheme="minorHAnsi"/>
          <w:bCs/>
          <w:color w:val="003366"/>
          <w:sz w:val="40"/>
          <w:szCs w:val="40"/>
        </w:rPr>
        <w:t xml:space="preserve">15.000 </w:t>
      </w:r>
      <w:r w:rsidR="0021229A" w:rsidRPr="00877142">
        <w:rPr>
          <w:rFonts w:ascii="Sanuk-Medium" w:hAnsi="Sanuk-Medium" w:cstheme="minorHAnsi"/>
          <w:bCs/>
          <w:color w:val="003366"/>
          <w:sz w:val="40"/>
          <w:szCs w:val="40"/>
        </w:rPr>
        <w:t>bonos BIZIdendak</w:t>
      </w:r>
    </w:p>
    <w:p w:rsidR="00AA57F3" w:rsidRDefault="00AA57F3" w:rsidP="000623EC">
      <w:pPr>
        <w:pStyle w:val="Textosinformato"/>
        <w:spacing w:line="500" w:lineRule="exact"/>
        <w:jc w:val="center"/>
        <w:rPr>
          <w:rFonts w:ascii="Sanuk-Medium" w:hAnsi="Sanuk-Medium" w:cstheme="minorHAnsi"/>
          <w:b/>
          <w:color w:val="003366"/>
          <w:sz w:val="36"/>
          <w:szCs w:val="36"/>
        </w:rPr>
      </w:pPr>
    </w:p>
    <w:p w:rsidR="00BF79E6" w:rsidRDefault="000623EC" w:rsidP="002C3F4C">
      <w:pPr>
        <w:autoSpaceDE w:val="0"/>
        <w:autoSpaceDN w:val="0"/>
        <w:adjustRightInd w:val="0"/>
        <w:spacing w:line="300" w:lineRule="exact"/>
        <w:ind w:left="709"/>
        <w:rPr>
          <w:rFonts w:ascii="SanukLF-Light" w:eastAsia="Calibri" w:hAnsi="SanukLF-Light" w:cs="Arial"/>
          <w:b/>
          <w:sz w:val="24"/>
          <w:szCs w:val="24"/>
        </w:rPr>
      </w:pPr>
      <w:r w:rsidRPr="00E30A8E">
        <w:rPr>
          <w:rFonts w:ascii="SanukLF-Light" w:hAnsi="SanukLF-Light" w:cs="Arial"/>
          <w:b/>
          <w:color w:val="0000FF"/>
          <w:sz w:val="32"/>
          <w:szCs w:val="32"/>
        </w:rPr>
        <w:t>•</w:t>
      </w:r>
      <w:bookmarkStart w:id="0" w:name="_Hlk38472312"/>
      <w:r w:rsidR="00293FBA" w:rsidRPr="00293FBA">
        <w:rPr>
          <w:rFonts w:ascii="SanukLF-Light" w:eastAsia="Calibri" w:hAnsi="SanukLF-Light" w:cs="Arial"/>
          <w:b/>
          <w:sz w:val="24"/>
          <w:szCs w:val="24"/>
        </w:rPr>
        <w:t xml:space="preserve">Los establecimientos interesados podrán </w:t>
      </w:r>
      <w:r w:rsidR="00293FBA">
        <w:rPr>
          <w:rFonts w:ascii="SanukLF-Light" w:eastAsia="Calibri" w:hAnsi="SanukLF-Light" w:cs="Arial"/>
          <w:b/>
          <w:sz w:val="24"/>
          <w:szCs w:val="24"/>
        </w:rPr>
        <w:t>adherirse</w:t>
      </w:r>
      <w:r w:rsidR="00293FBA" w:rsidRPr="00293FBA">
        <w:rPr>
          <w:rFonts w:ascii="SanukLF-Light" w:eastAsia="Calibri" w:hAnsi="SanukLF-Light" w:cs="Arial"/>
          <w:b/>
          <w:sz w:val="24"/>
          <w:szCs w:val="24"/>
        </w:rPr>
        <w:t xml:space="preserve"> a la campaña </w:t>
      </w:r>
      <w:r w:rsidR="00E169F6" w:rsidRPr="00293FBA">
        <w:rPr>
          <w:rFonts w:ascii="SanukLF-Light" w:eastAsia="Calibri" w:hAnsi="SanukLF-Light" w:cs="Arial"/>
          <w:b/>
          <w:sz w:val="24"/>
          <w:szCs w:val="24"/>
        </w:rPr>
        <w:t xml:space="preserve">desde hoy </w:t>
      </w:r>
      <w:r w:rsidR="0000731C">
        <w:rPr>
          <w:rFonts w:ascii="SanukLF-Light" w:eastAsia="Calibri" w:hAnsi="SanukLF-Light" w:cs="Arial"/>
          <w:b/>
          <w:sz w:val="24"/>
          <w:szCs w:val="24"/>
        </w:rPr>
        <w:t xml:space="preserve">en </w:t>
      </w:r>
      <w:hyperlink r:id="rId8" w:history="1">
        <w:r w:rsidR="00FC4339">
          <w:rPr>
            <w:rStyle w:val="Hipervnculo"/>
            <w:rFonts w:ascii="SanukLF-Light" w:eastAsia="Calibri" w:hAnsi="SanukLF-Light" w:cs="Arial"/>
            <w:b/>
            <w:sz w:val="24"/>
            <w:szCs w:val="24"/>
          </w:rPr>
          <w:t>https://bizidendak.fundacionvital.eus</w:t>
        </w:r>
      </w:hyperlink>
      <w:r w:rsidR="00293FBA" w:rsidRPr="00293FBA">
        <w:rPr>
          <w:rFonts w:ascii="SanukLF-Light" w:eastAsia="Calibri" w:hAnsi="SanukLF-Light" w:cs="Arial"/>
          <w:b/>
          <w:sz w:val="24"/>
          <w:szCs w:val="24"/>
        </w:rPr>
        <w:t xml:space="preserve">y </w:t>
      </w:r>
      <w:r w:rsidR="00293FBA">
        <w:rPr>
          <w:rFonts w:ascii="SanukLF-Light" w:eastAsia="Calibri" w:hAnsi="SanukLF-Light" w:cs="Arial"/>
          <w:b/>
          <w:sz w:val="24"/>
          <w:szCs w:val="24"/>
        </w:rPr>
        <w:t>los bonos</w:t>
      </w:r>
      <w:r w:rsidR="00005E0C">
        <w:rPr>
          <w:rFonts w:ascii="SanukLF-Light" w:eastAsia="Calibri" w:hAnsi="SanukLF-Light" w:cs="Arial"/>
          <w:b/>
          <w:sz w:val="24"/>
          <w:szCs w:val="24"/>
        </w:rPr>
        <w:t xml:space="preserve"> comercio</w:t>
      </w:r>
      <w:r w:rsidR="0021229A" w:rsidRPr="0021229A">
        <w:rPr>
          <w:rFonts w:ascii="SanukLF-Light" w:eastAsia="Calibri" w:hAnsi="SanukLF-Light" w:cs="Arial"/>
          <w:b/>
          <w:sz w:val="24"/>
          <w:szCs w:val="24"/>
        </w:rPr>
        <w:t>podrá</w:t>
      </w:r>
      <w:r w:rsidR="0021229A">
        <w:rPr>
          <w:rFonts w:ascii="SanukLF-Light" w:eastAsia="Calibri" w:hAnsi="SanukLF-Light" w:cs="Arial"/>
          <w:b/>
          <w:sz w:val="24"/>
          <w:szCs w:val="24"/>
        </w:rPr>
        <w:t>n</w:t>
      </w:r>
      <w:r w:rsidR="00672EE4">
        <w:rPr>
          <w:rFonts w:ascii="SanukLF-Light" w:eastAsia="Calibri" w:hAnsi="SanukLF-Light" w:cs="Arial"/>
          <w:b/>
          <w:sz w:val="24"/>
          <w:szCs w:val="24"/>
        </w:rPr>
        <w:t>adquirir</w:t>
      </w:r>
      <w:r w:rsidR="00293FBA">
        <w:rPr>
          <w:rFonts w:ascii="SanukLF-Light" w:eastAsia="Calibri" w:hAnsi="SanukLF-Light" w:cs="Arial"/>
          <w:b/>
          <w:sz w:val="24"/>
          <w:szCs w:val="24"/>
        </w:rPr>
        <w:t>se</w:t>
      </w:r>
      <w:r w:rsidR="00877142">
        <w:rPr>
          <w:rFonts w:ascii="SanukLF-Light" w:eastAsia="Calibri" w:hAnsi="SanukLF-Light" w:cs="Arial"/>
          <w:b/>
          <w:sz w:val="24"/>
          <w:szCs w:val="24"/>
        </w:rPr>
        <w:t xml:space="preserve">del 16 </w:t>
      </w:r>
      <w:r w:rsidR="00842E3F">
        <w:rPr>
          <w:rFonts w:ascii="SanukLF-Light" w:eastAsia="Calibri" w:hAnsi="SanukLF-Light" w:cs="Arial"/>
          <w:b/>
          <w:sz w:val="24"/>
          <w:szCs w:val="24"/>
        </w:rPr>
        <w:t xml:space="preserve">al 25 </w:t>
      </w:r>
      <w:r w:rsidR="00877142">
        <w:rPr>
          <w:rFonts w:ascii="SanukLF-Light" w:eastAsia="Calibri" w:hAnsi="SanukLF-Light" w:cs="Arial"/>
          <w:b/>
          <w:sz w:val="24"/>
          <w:szCs w:val="24"/>
        </w:rPr>
        <w:t>de mayo</w:t>
      </w:r>
    </w:p>
    <w:p w:rsidR="002C6E88" w:rsidRDefault="002C6E88" w:rsidP="002C6E88">
      <w:pPr>
        <w:autoSpaceDE w:val="0"/>
        <w:autoSpaceDN w:val="0"/>
        <w:adjustRightInd w:val="0"/>
        <w:spacing w:before="240" w:line="300" w:lineRule="exact"/>
        <w:ind w:left="709"/>
        <w:rPr>
          <w:rFonts w:ascii="SanukLF-Light" w:eastAsia="Calibri" w:hAnsi="SanukLF-Light" w:cs="Arial"/>
          <w:b/>
          <w:sz w:val="24"/>
          <w:szCs w:val="24"/>
        </w:rPr>
      </w:pPr>
      <w:r w:rsidRPr="00E30A8E">
        <w:rPr>
          <w:rFonts w:ascii="SanukLF-Light" w:hAnsi="SanukLF-Light" w:cs="Arial"/>
          <w:b/>
          <w:color w:val="0000FF"/>
          <w:sz w:val="32"/>
          <w:szCs w:val="32"/>
        </w:rPr>
        <w:t>•</w:t>
      </w:r>
      <w:r w:rsidR="007F2402">
        <w:rPr>
          <w:rFonts w:ascii="SanukLF-Light" w:eastAsia="Calibri" w:hAnsi="SanukLF-Light" w:cs="Arial"/>
          <w:b/>
          <w:sz w:val="24"/>
          <w:szCs w:val="24"/>
        </w:rPr>
        <w:t xml:space="preserve">La </w:t>
      </w:r>
      <w:r w:rsidR="00005E0C">
        <w:rPr>
          <w:rFonts w:ascii="SanukLF-Light" w:eastAsia="Calibri" w:hAnsi="SanukLF-Light" w:cs="Arial"/>
          <w:b/>
          <w:sz w:val="24"/>
          <w:szCs w:val="24"/>
        </w:rPr>
        <w:t>iniciativa</w:t>
      </w:r>
      <w:r w:rsidR="007F2402">
        <w:rPr>
          <w:rFonts w:ascii="SanukLF-Light" w:eastAsia="Calibri" w:hAnsi="SanukLF-Light" w:cs="Arial"/>
          <w:b/>
          <w:sz w:val="24"/>
          <w:szCs w:val="24"/>
        </w:rPr>
        <w:t xml:space="preserve"> cuenta con el apoyo de AENKOMER, Gasteiz ON</w:t>
      </w:r>
      <w:r w:rsidR="00C9432E">
        <w:rPr>
          <w:rFonts w:ascii="SanukLF-Light" w:eastAsia="Calibri" w:hAnsi="SanukLF-Light" w:cs="Arial"/>
          <w:b/>
          <w:sz w:val="24"/>
          <w:szCs w:val="24"/>
        </w:rPr>
        <w:t xml:space="preserve">, </w:t>
      </w:r>
      <w:r w:rsidR="007F2402">
        <w:rPr>
          <w:rFonts w:ascii="SanukLF-Light" w:eastAsia="Calibri" w:hAnsi="SanukLF-Light" w:cs="Arial"/>
          <w:b/>
          <w:sz w:val="24"/>
          <w:szCs w:val="24"/>
        </w:rPr>
        <w:t>ArabaDendak</w:t>
      </w:r>
      <w:r w:rsidR="00C9432E">
        <w:rPr>
          <w:rFonts w:ascii="SanukLF-Light" w:eastAsia="Calibri" w:hAnsi="SanukLF-Light" w:cs="Arial"/>
          <w:b/>
          <w:sz w:val="24"/>
          <w:szCs w:val="24"/>
        </w:rPr>
        <w:t xml:space="preserve"> y SEA Hostelería</w:t>
      </w:r>
    </w:p>
    <w:bookmarkEnd w:id="0"/>
    <w:p w:rsidR="00AA57F3" w:rsidRDefault="00AA57F3" w:rsidP="0060322A">
      <w:pPr>
        <w:pStyle w:val="Textosinformato"/>
        <w:spacing w:line="300" w:lineRule="exact"/>
        <w:jc w:val="both"/>
        <w:rPr>
          <w:rFonts w:ascii="SanukLF-Light" w:hAnsi="SanukLF-Light" w:cs="Arial"/>
          <w:b/>
          <w:szCs w:val="24"/>
        </w:rPr>
      </w:pPr>
    </w:p>
    <w:p w:rsidR="00ED4E35" w:rsidRPr="00FF3746" w:rsidRDefault="00AA57F3" w:rsidP="00EA5358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>
        <w:rPr>
          <w:rFonts w:ascii="SanukLF-Light" w:hAnsi="SanukLF-Light" w:cs="Arial"/>
          <w:b/>
          <w:szCs w:val="24"/>
        </w:rPr>
        <w:t>V</w:t>
      </w:r>
      <w:r w:rsidR="00B75645">
        <w:rPr>
          <w:rFonts w:ascii="SanukLF-Light" w:hAnsi="SanukLF-Light" w:cs="Arial"/>
          <w:b/>
          <w:szCs w:val="24"/>
        </w:rPr>
        <w:t xml:space="preserve">itoria-Gasteiz, </w:t>
      </w:r>
      <w:r w:rsidR="008E7234">
        <w:rPr>
          <w:rFonts w:ascii="SanukLF-Light" w:hAnsi="SanukLF-Light" w:cs="Arial"/>
          <w:b/>
          <w:szCs w:val="24"/>
        </w:rPr>
        <w:t>11</w:t>
      </w:r>
      <w:r w:rsidR="00FF3746">
        <w:rPr>
          <w:rFonts w:ascii="SanukLF-Light" w:hAnsi="SanukLF-Light" w:cs="Arial"/>
          <w:b/>
          <w:szCs w:val="24"/>
        </w:rPr>
        <w:t xml:space="preserve"> de mayo</w:t>
      </w:r>
      <w:r w:rsidR="00841898" w:rsidRPr="00E30A8E">
        <w:rPr>
          <w:rFonts w:ascii="SanukLF-Light" w:hAnsi="SanukLF-Light" w:cs="Arial"/>
          <w:b/>
          <w:szCs w:val="24"/>
        </w:rPr>
        <w:t>de</w:t>
      </w:r>
      <w:r w:rsidR="002702E7" w:rsidRPr="00E30A8E">
        <w:rPr>
          <w:rFonts w:ascii="SanukLF-Light" w:hAnsi="SanukLF-Light" w:cs="Arial"/>
          <w:b/>
          <w:szCs w:val="24"/>
        </w:rPr>
        <w:t xml:space="preserve"> 20</w:t>
      </w:r>
      <w:r w:rsidR="00870E01">
        <w:rPr>
          <w:rFonts w:ascii="SanukLF-Light" w:hAnsi="SanukLF-Light" w:cs="Arial"/>
          <w:b/>
          <w:szCs w:val="24"/>
        </w:rPr>
        <w:t>20</w:t>
      </w:r>
      <w:r w:rsidR="002702E7" w:rsidRPr="00E30A8E">
        <w:rPr>
          <w:rFonts w:ascii="SanukLF-Light" w:hAnsi="SanukLF-Light" w:cs="Arial"/>
          <w:b/>
          <w:szCs w:val="24"/>
        </w:rPr>
        <w:t>.-</w:t>
      </w:r>
      <w:r w:rsidR="0021229A">
        <w:rPr>
          <w:rFonts w:ascii="SanukLF-Light" w:hAnsi="SanukLF-Light" w:cs="Arial"/>
          <w:szCs w:val="24"/>
        </w:rPr>
        <w:t xml:space="preserve">La situación provocada por la pandemia </w:t>
      </w:r>
      <w:r w:rsidR="004830E0">
        <w:rPr>
          <w:rFonts w:ascii="SanukLF-Light" w:hAnsi="SanukLF-Light" w:cs="Arial"/>
          <w:szCs w:val="24"/>
        </w:rPr>
        <w:t>COVID</w:t>
      </w:r>
      <w:r w:rsidR="0021229A">
        <w:rPr>
          <w:rFonts w:ascii="SanukLF-Light" w:hAnsi="SanukLF-Light" w:cs="Arial"/>
          <w:szCs w:val="24"/>
        </w:rPr>
        <w:t>-19</w:t>
      </w:r>
      <w:r w:rsidR="003A7CFD">
        <w:rPr>
          <w:rFonts w:ascii="SanukLF-Light" w:hAnsi="SanukLF-Light" w:cs="Arial"/>
          <w:szCs w:val="24"/>
        </w:rPr>
        <w:t xml:space="preserve"> en el comercio local y la hostelería ha llevado a buscar soluciones imaginativas para tratarde ayudar a </w:t>
      </w:r>
      <w:r w:rsidR="00386C3D">
        <w:rPr>
          <w:rFonts w:ascii="SanukLF-Light" w:hAnsi="SanukLF-Light" w:cs="Arial"/>
          <w:szCs w:val="24"/>
        </w:rPr>
        <w:t xml:space="preserve">la </w:t>
      </w:r>
      <w:r w:rsidR="003A7CFD">
        <w:rPr>
          <w:rFonts w:ascii="SanukLF-Light" w:hAnsi="SanukLF-Light" w:cs="Arial"/>
          <w:szCs w:val="24"/>
        </w:rPr>
        <w:t>supervivencia</w:t>
      </w:r>
      <w:r w:rsidR="00386C3D">
        <w:rPr>
          <w:rFonts w:ascii="SanukLF-Light" w:hAnsi="SanukLF-Light" w:cs="Arial"/>
          <w:szCs w:val="24"/>
        </w:rPr>
        <w:t xml:space="preserve"> del sector.</w:t>
      </w:r>
      <w:r w:rsidR="003A7CFD">
        <w:rPr>
          <w:rFonts w:ascii="SanukLF-Light" w:hAnsi="SanukLF-Light" w:cs="Arial"/>
          <w:szCs w:val="24"/>
        </w:rPr>
        <w:t xml:space="preserve"> Con este objetivo, la </w:t>
      </w:r>
      <w:r w:rsidR="00C24E0B" w:rsidRPr="00C24E0B">
        <w:rPr>
          <w:rFonts w:ascii="SanukLF-Light" w:hAnsi="SanukLF-Light" w:cs="Arial"/>
          <w:b/>
          <w:szCs w:val="24"/>
        </w:rPr>
        <w:t>Fundación Vital</w:t>
      </w:r>
      <w:r w:rsidR="00615CF2" w:rsidRPr="00FF3746">
        <w:rPr>
          <w:rFonts w:ascii="SanukLF-Light" w:hAnsi="SanukLF-Light" w:cs="Arial"/>
          <w:szCs w:val="24"/>
        </w:rPr>
        <w:t xml:space="preserve">lanza ‘Lo </w:t>
      </w:r>
      <w:r w:rsidR="004830E0">
        <w:rPr>
          <w:rFonts w:ascii="SanukLF-Light" w:hAnsi="SanukLF-Light" w:cs="Arial"/>
          <w:szCs w:val="24"/>
        </w:rPr>
        <w:t>pequeño</w:t>
      </w:r>
      <w:r w:rsidR="00615CF2" w:rsidRPr="00FF3746">
        <w:rPr>
          <w:rFonts w:ascii="SanukLF-Light" w:hAnsi="SanukLF-Light" w:cs="Arial"/>
          <w:szCs w:val="24"/>
        </w:rPr>
        <w:t xml:space="preserve"> es muy grande’</w:t>
      </w:r>
      <w:r w:rsidR="00615CF2">
        <w:rPr>
          <w:rFonts w:ascii="SanukLF-Light" w:hAnsi="SanukLF-Light" w:cs="Arial"/>
          <w:szCs w:val="24"/>
        </w:rPr>
        <w:t xml:space="preserve">, </w:t>
      </w:r>
      <w:r w:rsidR="00615CF2" w:rsidRPr="0057774E">
        <w:rPr>
          <w:rFonts w:ascii="SanukLF-Light" w:hAnsi="SanukLF-Light" w:cs="Arial"/>
          <w:szCs w:val="24"/>
        </w:rPr>
        <w:t>una</w:t>
      </w:r>
      <w:r w:rsidR="00BE477F" w:rsidRPr="0057774E">
        <w:rPr>
          <w:rFonts w:ascii="SanukLF-Light" w:hAnsi="SanukLF-Light" w:cs="Arial"/>
          <w:szCs w:val="24"/>
        </w:rPr>
        <w:t>plataforma</w:t>
      </w:r>
      <w:r w:rsidR="001306FD" w:rsidRPr="0057774E">
        <w:rPr>
          <w:rFonts w:ascii="SanukLF-Light" w:hAnsi="SanukLF-Light" w:cs="Arial"/>
          <w:szCs w:val="24"/>
        </w:rPr>
        <w:t xml:space="preserve"> en la que la ciudadanía podrá adquirir </w:t>
      </w:r>
      <w:r w:rsidR="00615CF2" w:rsidRPr="0057774E">
        <w:rPr>
          <w:rFonts w:ascii="SanukLF-Light" w:hAnsi="SanukLF-Light" w:cs="Arial"/>
          <w:szCs w:val="24"/>
        </w:rPr>
        <w:t xml:space="preserve">bonos </w:t>
      </w:r>
      <w:r w:rsidR="001306FD" w:rsidRPr="0057774E">
        <w:rPr>
          <w:rFonts w:ascii="SanukLF-Light" w:hAnsi="SanukLF-Light" w:cs="Arial"/>
          <w:szCs w:val="24"/>
        </w:rPr>
        <w:t>‘</w:t>
      </w:r>
      <w:r w:rsidR="00615CF2" w:rsidRPr="0057774E">
        <w:rPr>
          <w:rFonts w:ascii="SanukLF-Light" w:hAnsi="SanukLF-Light" w:cs="Arial"/>
          <w:szCs w:val="24"/>
        </w:rPr>
        <w:t>BIZIdendak</w:t>
      </w:r>
      <w:r w:rsidR="001306FD" w:rsidRPr="0057774E">
        <w:rPr>
          <w:rFonts w:ascii="SanukLF-Light" w:hAnsi="SanukLF-Light" w:cs="Arial"/>
          <w:szCs w:val="24"/>
        </w:rPr>
        <w:t xml:space="preserve">’ en sus </w:t>
      </w:r>
      <w:r w:rsidR="00615CF2" w:rsidRPr="0057774E">
        <w:rPr>
          <w:rFonts w:ascii="SanukLF-Light" w:hAnsi="SanukLF-Light" w:cs="Arial"/>
          <w:szCs w:val="24"/>
        </w:rPr>
        <w:t xml:space="preserve">comercios </w:t>
      </w:r>
      <w:r w:rsidR="00BE477F" w:rsidRPr="0057774E">
        <w:rPr>
          <w:rFonts w:ascii="SanukLF-Light" w:hAnsi="SanukLF-Light" w:cs="Arial"/>
          <w:szCs w:val="24"/>
        </w:rPr>
        <w:t>y locales de hostelería</w:t>
      </w:r>
      <w:r w:rsidR="006F7E4A" w:rsidRPr="0057774E">
        <w:rPr>
          <w:rFonts w:ascii="SanukLF-Light" w:hAnsi="SanukLF-Light" w:cs="Arial"/>
          <w:szCs w:val="24"/>
        </w:rPr>
        <w:t xml:space="preserve"> favoritos</w:t>
      </w:r>
      <w:r w:rsidR="00615CF2" w:rsidRPr="0057774E">
        <w:rPr>
          <w:rFonts w:ascii="SanukLF-Light" w:hAnsi="SanukLF-Light" w:cs="Arial"/>
          <w:szCs w:val="24"/>
        </w:rPr>
        <w:t>,</w:t>
      </w:r>
      <w:r w:rsidR="00615CF2" w:rsidRPr="00FF3746">
        <w:rPr>
          <w:rFonts w:ascii="SanukLF-Light" w:hAnsi="SanukLF-Light" w:cs="Arial"/>
          <w:szCs w:val="24"/>
        </w:rPr>
        <w:t xml:space="preserve"> y canjearlos posteriormente </w:t>
      </w:r>
      <w:r w:rsidR="001306FD">
        <w:rPr>
          <w:rFonts w:ascii="SanukLF-Light" w:hAnsi="SanukLF-Light" w:cs="Arial"/>
          <w:szCs w:val="24"/>
        </w:rPr>
        <w:t>por compras</w:t>
      </w:r>
      <w:r w:rsidR="00615CF2" w:rsidRPr="00FF3746">
        <w:rPr>
          <w:rFonts w:ascii="SanukLF-Light" w:hAnsi="SanukLF-Light" w:cs="Arial"/>
          <w:szCs w:val="24"/>
        </w:rPr>
        <w:t>.</w:t>
      </w:r>
      <w:r w:rsidR="00ED4E35">
        <w:rPr>
          <w:rFonts w:ascii="SanukLF-Light" w:hAnsi="SanukLF-Light" w:cs="Arial"/>
          <w:szCs w:val="24"/>
        </w:rPr>
        <w:t xml:space="preserve"> Habrá </w:t>
      </w:r>
      <w:r w:rsidR="00ED4E35" w:rsidRPr="00FF3746">
        <w:rPr>
          <w:rFonts w:ascii="SanukLF-Light" w:hAnsi="SanukLF-Light" w:cs="Arial"/>
          <w:szCs w:val="24"/>
        </w:rPr>
        <w:t xml:space="preserve">10.000 bonos </w:t>
      </w:r>
      <w:r w:rsidR="00ED4E35">
        <w:rPr>
          <w:rFonts w:ascii="SanukLF-Light" w:hAnsi="SanukLF-Light" w:cs="Arial"/>
          <w:szCs w:val="24"/>
        </w:rPr>
        <w:t>de</w:t>
      </w:r>
      <w:r w:rsidR="00ED4E35" w:rsidRPr="00FF3746">
        <w:rPr>
          <w:rFonts w:ascii="SanukLF-Light" w:hAnsi="SanukLF-Light" w:cs="Arial"/>
          <w:szCs w:val="24"/>
        </w:rPr>
        <w:t xml:space="preserve"> 30€</w:t>
      </w:r>
      <w:r w:rsidR="00ED4E35">
        <w:rPr>
          <w:rFonts w:ascii="SanukLF-Light" w:hAnsi="SanukLF-Light" w:cs="Arial"/>
          <w:szCs w:val="24"/>
        </w:rPr>
        <w:t xml:space="preserve">, a </w:t>
      </w:r>
      <w:r w:rsidR="00ED4E35" w:rsidRPr="00FF3746">
        <w:rPr>
          <w:rFonts w:ascii="SanukLF-Light" w:hAnsi="SanukLF-Light" w:cs="Arial"/>
          <w:szCs w:val="24"/>
        </w:rPr>
        <w:t xml:space="preserve">los que </w:t>
      </w:r>
      <w:r w:rsidR="00ED4E35">
        <w:rPr>
          <w:rFonts w:ascii="SanukLF-Light" w:hAnsi="SanukLF-Light" w:cs="Arial"/>
          <w:szCs w:val="24"/>
        </w:rPr>
        <w:t xml:space="preserve">la Fundación Vital sumará </w:t>
      </w:r>
      <w:r w:rsidR="00ED4E35" w:rsidRPr="00FF3746">
        <w:rPr>
          <w:rFonts w:ascii="SanukLF-Light" w:hAnsi="SanukLF-Light" w:cs="Arial"/>
          <w:szCs w:val="24"/>
        </w:rPr>
        <w:t>10€</w:t>
      </w:r>
      <w:r w:rsidR="00ED4E35">
        <w:rPr>
          <w:rFonts w:ascii="SanukLF-Light" w:hAnsi="SanukLF-Light" w:cs="Arial"/>
          <w:szCs w:val="24"/>
        </w:rPr>
        <w:t xml:space="preserve">, y </w:t>
      </w:r>
      <w:r w:rsidR="00ED4E35" w:rsidRPr="00FF3746">
        <w:rPr>
          <w:rFonts w:ascii="SanukLF-Light" w:hAnsi="SanukLF-Light" w:cs="Arial"/>
          <w:szCs w:val="24"/>
        </w:rPr>
        <w:t>5.000 de 15€ a los que se suma</w:t>
      </w:r>
      <w:r w:rsidR="00911EDD">
        <w:rPr>
          <w:rFonts w:ascii="SanukLF-Light" w:hAnsi="SanukLF-Light" w:cs="Arial"/>
          <w:szCs w:val="24"/>
        </w:rPr>
        <w:t>rá</w:t>
      </w:r>
      <w:r w:rsidR="00ED4E35" w:rsidRPr="00FF3746">
        <w:rPr>
          <w:rFonts w:ascii="SanukLF-Light" w:hAnsi="SanukLF-Light" w:cs="Arial"/>
          <w:szCs w:val="24"/>
        </w:rPr>
        <w:t>n 5€</w:t>
      </w:r>
      <w:r w:rsidR="00B52E12">
        <w:rPr>
          <w:rFonts w:ascii="SanukLF-Light" w:hAnsi="SanukLF-Light" w:cs="Arial"/>
          <w:szCs w:val="24"/>
        </w:rPr>
        <w:t>. E</w:t>
      </w:r>
      <w:r w:rsidR="0036310C">
        <w:rPr>
          <w:rFonts w:ascii="SanukLF-Light" w:hAnsi="SanukLF-Light" w:cs="Arial"/>
          <w:szCs w:val="24"/>
        </w:rPr>
        <w:t xml:space="preserve">n total, la entidad </w:t>
      </w:r>
      <w:r w:rsidR="00B52E12">
        <w:rPr>
          <w:rFonts w:ascii="SanukLF-Light" w:hAnsi="SanukLF-Light" w:cs="Arial"/>
          <w:szCs w:val="24"/>
        </w:rPr>
        <w:t xml:space="preserve">pone en circulación 15.000 bonos por valor de 500.000 euros con una bonificación de </w:t>
      </w:r>
      <w:r w:rsidR="0036310C">
        <w:rPr>
          <w:rFonts w:ascii="SanukLF-Light" w:hAnsi="SanukLF-Light" w:cs="Arial"/>
          <w:szCs w:val="24"/>
        </w:rPr>
        <w:t>125.000 euros en ayudas al pequeño comercio</w:t>
      </w:r>
      <w:r w:rsidR="00B52E12">
        <w:rPr>
          <w:rFonts w:ascii="SanukLF-Light" w:hAnsi="SanukLF-Light" w:cs="Arial"/>
          <w:szCs w:val="24"/>
        </w:rPr>
        <w:t xml:space="preserve">. </w:t>
      </w:r>
      <w:r w:rsidR="00005E0C" w:rsidRPr="00005E0C">
        <w:rPr>
          <w:rFonts w:ascii="SanukLF-Light" w:hAnsi="SanukLF-Light" w:cs="Arial"/>
          <w:szCs w:val="24"/>
        </w:rPr>
        <w:t xml:space="preserve">Los establecimientos interesados podrán adherirse desde hoy a la campaña y los bonos comercio </w:t>
      </w:r>
      <w:r w:rsidR="00842E3F">
        <w:rPr>
          <w:rFonts w:ascii="SanukLF-Light" w:hAnsi="SanukLF-Light" w:cs="Arial"/>
          <w:szCs w:val="24"/>
        </w:rPr>
        <w:t>estarán disponiblesde</w:t>
      </w:r>
      <w:r w:rsidR="00005E0C" w:rsidRPr="00005E0C">
        <w:rPr>
          <w:rFonts w:ascii="SanukLF-Light" w:hAnsi="SanukLF-Light" w:cs="Arial"/>
          <w:szCs w:val="24"/>
        </w:rPr>
        <w:t xml:space="preserve">l 16 </w:t>
      </w:r>
      <w:r w:rsidR="00842E3F">
        <w:rPr>
          <w:rFonts w:ascii="SanukLF-Light" w:hAnsi="SanukLF-Light" w:cs="Arial"/>
          <w:szCs w:val="24"/>
        </w:rPr>
        <w:t xml:space="preserve">al 25 </w:t>
      </w:r>
      <w:r w:rsidR="00005E0C" w:rsidRPr="00005E0C">
        <w:rPr>
          <w:rFonts w:ascii="SanukLF-Light" w:hAnsi="SanukLF-Light" w:cs="Arial"/>
          <w:szCs w:val="24"/>
        </w:rPr>
        <w:t>de mayo</w:t>
      </w:r>
      <w:r w:rsidR="00842E3F">
        <w:rPr>
          <w:rFonts w:ascii="SanukLF-Light" w:hAnsi="SanukLF-Light" w:cs="Arial"/>
          <w:szCs w:val="24"/>
        </w:rPr>
        <w:t xml:space="preserve">; </w:t>
      </w:r>
      <w:r w:rsidR="00C810DA">
        <w:rPr>
          <w:rFonts w:ascii="SanukLF-Light" w:hAnsi="SanukLF-Light" w:cs="Arial"/>
          <w:szCs w:val="24"/>
        </w:rPr>
        <w:t>p</w:t>
      </w:r>
      <w:r w:rsidR="00911EDD">
        <w:rPr>
          <w:rFonts w:ascii="SanukLF-Light" w:hAnsi="SanukLF-Light" w:cs="Arial"/>
          <w:szCs w:val="24"/>
        </w:rPr>
        <w:t>odrán canjear</w:t>
      </w:r>
      <w:r w:rsidR="00C810DA">
        <w:rPr>
          <w:rFonts w:ascii="SanukLF-Light" w:hAnsi="SanukLF-Light" w:cs="Arial"/>
          <w:szCs w:val="24"/>
        </w:rPr>
        <w:t>se</w:t>
      </w:r>
      <w:r w:rsidR="00005E0C">
        <w:rPr>
          <w:rFonts w:ascii="SanukLF-Light" w:hAnsi="SanukLF-Light" w:cs="Arial"/>
          <w:szCs w:val="24"/>
        </w:rPr>
        <w:t xml:space="preserve">en los comercios </w:t>
      </w:r>
      <w:r w:rsidR="00911EDD">
        <w:rPr>
          <w:rFonts w:ascii="SanukLF-Light" w:hAnsi="SanukLF-Light" w:cs="Arial"/>
          <w:szCs w:val="24"/>
        </w:rPr>
        <w:t>hasta el 31 de diciembre de este año.</w:t>
      </w:r>
    </w:p>
    <w:p w:rsidR="00330806" w:rsidRDefault="00330806" w:rsidP="00ED4E35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</w:p>
    <w:p w:rsidR="00FF3746" w:rsidRDefault="001306FD" w:rsidP="0074165F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>
        <w:rPr>
          <w:rFonts w:ascii="SanukLF-Light" w:hAnsi="SanukLF-Light" w:cs="Arial"/>
          <w:szCs w:val="24"/>
        </w:rPr>
        <w:t xml:space="preserve">“La idea nace de nuestro compromiso </w:t>
      </w:r>
      <w:r w:rsidR="00A75BB9">
        <w:rPr>
          <w:rFonts w:ascii="SanukLF-Light" w:hAnsi="SanukLF-Light" w:cs="Arial"/>
          <w:szCs w:val="24"/>
        </w:rPr>
        <w:t xml:space="preserve">de apoyar a </w:t>
      </w:r>
      <w:r w:rsidR="00FF3746" w:rsidRPr="00FF3746">
        <w:rPr>
          <w:rFonts w:ascii="SanukLF-Light" w:hAnsi="SanukLF-Light" w:cs="Arial"/>
          <w:szCs w:val="24"/>
        </w:rPr>
        <w:t xml:space="preserve">nuestras empresas locales, </w:t>
      </w:r>
      <w:r w:rsidR="00A75BB9">
        <w:rPr>
          <w:rFonts w:ascii="SanukLF-Light" w:hAnsi="SanukLF-Light" w:cs="Arial"/>
          <w:szCs w:val="24"/>
        </w:rPr>
        <w:t xml:space="preserve">especialmente </w:t>
      </w:r>
      <w:r w:rsidR="0074165F">
        <w:rPr>
          <w:rFonts w:ascii="SanukLF-Light" w:hAnsi="SanukLF-Light" w:cs="Arial"/>
          <w:szCs w:val="24"/>
        </w:rPr>
        <w:t>a un</w:t>
      </w:r>
      <w:r w:rsidR="00FF3746" w:rsidRPr="00FF3746">
        <w:rPr>
          <w:rFonts w:ascii="SanukLF-Light" w:hAnsi="SanukLF-Light" w:cs="Arial"/>
          <w:szCs w:val="24"/>
        </w:rPr>
        <w:t xml:space="preserve"> comercio minorista que genera empleo y riqueza en Araba</w:t>
      </w:r>
      <w:r w:rsidR="00FB266A">
        <w:rPr>
          <w:rFonts w:ascii="SanukLF-Light" w:hAnsi="SanukLF-Light" w:cs="Arial"/>
          <w:szCs w:val="24"/>
        </w:rPr>
        <w:t>,</w:t>
      </w:r>
      <w:r w:rsidR="00A75BB9">
        <w:rPr>
          <w:rFonts w:ascii="SanukLF-Light" w:hAnsi="SanukLF-Light" w:cs="Arial"/>
          <w:szCs w:val="24"/>
        </w:rPr>
        <w:t xml:space="preserve"> y que atraviesa uno de sus </w:t>
      </w:r>
      <w:r w:rsidR="00ED4E35">
        <w:rPr>
          <w:rFonts w:ascii="SanukLF-Light" w:hAnsi="SanukLF-Light" w:cs="Arial"/>
          <w:szCs w:val="24"/>
        </w:rPr>
        <w:t>momentos</w:t>
      </w:r>
      <w:r w:rsidR="00A75BB9">
        <w:rPr>
          <w:rFonts w:ascii="SanukLF-Light" w:hAnsi="SanukLF-Light" w:cs="Arial"/>
          <w:szCs w:val="24"/>
        </w:rPr>
        <w:t xml:space="preserve"> de mayor </w:t>
      </w:r>
      <w:r w:rsidR="00ED4E35">
        <w:rPr>
          <w:rFonts w:ascii="SanukLF-Light" w:hAnsi="SanukLF-Light" w:cs="Arial"/>
          <w:szCs w:val="24"/>
        </w:rPr>
        <w:t>vulnerabilidad</w:t>
      </w:r>
      <w:r w:rsidR="0074165F">
        <w:rPr>
          <w:rFonts w:ascii="SanukLF-Light" w:hAnsi="SanukLF-Light" w:cs="Arial"/>
          <w:szCs w:val="24"/>
        </w:rPr>
        <w:t xml:space="preserve"> tras el cierre decretado por la alarma sanitaria</w:t>
      </w:r>
      <w:r w:rsidR="00A75BB9">
        <w:rPr>
          <w:rFonts w:ascii="SanukLF-Light" w:hAnsi="SanukLF-Light" w:cs="Arial"/>
          <w:szCs w:val="24"/>
        </w:rPr>
        <w:t xml:space="preserve">”, ha </w:t>
      </w:r>
      <w:r w:rsidR="00A75BB9" w:rsidRPr="003E0F58">
        <w:rPr>
          <w:rFonts w:ascii="SanukLF-Light" w:hAnsi="SanukLF-Light" w:cs="Arial"/>
          <w:szCs w:val="24"/>
        </w:rPr>
        <w:t xml:space="preserve">explicado </w:t>
      </w:r>
      <w:r w:rsidR="002C6E88" w:rsidRPr="003E0F58">
        <w:rPr>
          <w:rFonts w:ascii="SanukLF-Light" w:hAnsi="SanukLF-Light" w:cs="Arial"/>
          <w:szCs w:val="24"/>
        </w:rPr>
        <w:t>Jon</w:t>
      </w:r>
      <w:r w:rsidR="00672EE4" w:rsidRPr="003E0F58">
        <w:rPr>
          <w:rFonts w:ascii="SanukLF-Light" w:hAnsi="SanukLF-Light" w:cs="Arial"/>
          <w:szCs w:val="24"/>
        </w:rPr>
        <w:t xml:space="preserve"> Urresti</w:t>
      </w:r>
      <w:r w:rsidR="00A75BB9" w:rsidRPr="003E0F58">
        <w:rPr>
          <w:rFonts w:ascii="SanukLF-Light" w:hAnsi="SanukLF-Light" w:cs="Arial"/>
          <w:szCs w:val="24"/>
        </w:rPr>
        <w:t xml:space="preserve">, </w:t>
      </w:r>
      <w:r w:rsidR="002C6E88" w:rsidRPr="003E0F58">
        <w:rPr>
          <w:rFonts w:ascii="SanukLF-Light" w:hAnsi="SanukLF-Light" w:cs="Arial"/>
          <w:szCs w:val="24"/>
        </w:rPr>
        <w:t>presidente</w:t>
      </w:r>
      <w:r w:rsidR="00A75BB9" w:rsidRPr="003E0F58">
        <w:rPr>
          <w:rFonts w:ascii="SanukLF-Light" w:hAnsi="SanukLF-Light" w:cs="Arial"/>
          <w:szCs w:val="24"/>
        </w:rPr>
        <w:t xml:space="preserve"> de la entidad</w:t>
      </w:r>
      <w:r w:rsidR="00A75BB9">
        <w:rPr>
          <w:rFonts w:ascii="SanukLF-Light" w:hAnsi="SanukLF-Light" w:cs="Arial"/>
          <w:szCs w:val="24"/>
        </w:rPr>
        <w:t>.</w:t>
      </w:r>
      <w:r w:rsidR="0074165F">
        <w:rPr>
          <w:rFonts w:ascii="SanukLF-Light" w:hAnsi="SanukLF-Light" w:cs="Arial"/>
          <w:szCs w:val="24"/>
        </w:rPr>
        <w:t xml:space="preserve"> El sector está formado en nuestro Territorio por </w:t>
      </w:r>
      <w:r w:rsidR="003E0F58">
        <w:rPr>
          <w:rFonts w:ascii="SanukLF-Light" w:hAnsi="SanukLF-Light" w:cs="Arial"/>
          <w:szCs w:val="24"/>
        </w:rPr>
        <w:t xml:space="preserve">más de </w:t>
      </w:r>
      <w:r w:rsidR="0074165F">
        <w:rPr>
          <w:rFonts w:ascii="SanukLF-Light" w:hAnsi="SanukLF-Light" w:cs="Arial"/>
          <w:szCs w:val="24"/>
        </w:rPr>
        <w:t>3.1</w:t>
      </w:r>
      <w:r w:rsidR="003E0F58">
        <w:rPr>
          <w:rFonts w:ascii="SanukLF-Light" w:hAnsi="SanukLF-Light" w:cs="Arial"/>
          <w:szCs w:val="24"/>
        </w:rPr>
        <w:t>00</w:t>
      </w:r>
      <w:r w:rsidR="0074165F">
        <w:rPr>
          <w:rFonts w:ascii="SanukLF-Light" w:hAnsi="SanukLF-Light" w:cs="Arial"/>
          <w:szCs w:val="24"/>
        </w:rPr>
        <w:t xml:space="preserve"> establecimientos y da empleo a </w:t>
      </w:r>
      <w:r w:rsidR="00FF3746" w:rsidRPr="00FF3746">
        <w:rPr>
          <w:rFonts w:ascii="SanukLF-Light" w:hAnsi="SanukLF-Light" w:cs="Arial"/>
          <w:szCs w:val="24"/>
        </w:rPr>
        <w:t>más de 10.50</w:t>
      </w:r>
      <w:r w:rsidR="0074165F">
        <w:rPr>
          <w:rFonts w:ascii="SanukLF-Light" w:hAnsi="SanukLF-Light" w:cs="Arial"/>
          <w:szCs w:val="24"/>
        </w:rPr>
        <w:t>0</w:t>
      </w:r>
      <w:r w:rsidR="00FF3746" w:rsidRPr="00FF3746">
        <w:rPr>
          <w:rFonts w:ascii="SanukLF-Light" w:hAnsi="SanukLF-Light" w:cs="Arial"/>
          <w:szCs w:val="24"/>
        </w:rPr>
        <w:t xml:space="preserve"> personas</w:t>
      </w:r>
      <w:r w:rsidR="0074165F">
        <w:rPr>
          <w:rFonts w:ascii="SanukLF-Light" w:hAnsi="SanukLF-Light" w:cs="Arial"/>
          <w:szCs w:val="24"/>
        </w:rPr>
        <w:t>.</w:t>
      </w:r>
    </w:p>
    <w:p w:rsidR="00C810DA" w:rsidRDefault="00C810DA" w:rsidP="0074165F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C810DA" w:rsidRDefault="00C810DA" w:rsidP="0074165F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>
        <w:rPr>
          <w:rFonts w:ascii="SanukLF-Light" w:hAnsi="SanukLF-Light" w:cs="Arial"/>
          <w:szCs w:val="24"/>
        </w:rPr>
        <w:t xml:space="preserve">“Asimismo, la campaña pretende </w:t>
      </w:r>
      <w:r w:rsidRPr="00C810DA">
        <w:rPr>
          <w:rFonts w:ascii="SanukLF-Light" w:hAnsi="SanukLF-Light" w:cs="Arial"/>
          <w:szCs w:val="24"/>
        </w:rPr>
        <w:t>concienciar a la ciudadanía de que solo con el apoyo de todos se recuperará la actividad económica de los establecimientos que componen nuestro entorno comercial, que son los que dan vida a barrios, pueblos y ciudades</w:t>
      </w:r>
      <w:r>
        <w:rPr>
          <w:rFonts w:ascii="SanukLF-Light" w:hAnsi="SanukLF-Light" w:cs="Arial"/>
          <w:szCs w:val="24"/>
        </w:rPr>
        <w:t>”, ha añadido Urresti</w:t>
      </w:r>
      <w:r w:rsidRPr="00C810DA">
        <w:rPr>
          <w:rFonts w:ascii="SanukLF-Light" w:hAnsi="SanukLF-Light" w:cs="Arial"/>
          <w:szCs w:val="24"/>
        </w:rPr>
        <w:t xml:space="preserve">. </w:t>
      </w:r>
      <w:r>
        <w:rPr>
          <w:rFonts w:ascii="SanukLF-Light" w:hAnsi="SanukLF-Light" w:cs="Arial"/>
          <w:szCs w:val="24"/>
        </w:rPr>
        <w:t>“</w:t>
      </w:r>
      <w:r w:rsidRPr="00C810DA">
        <w:rPr>
          <w:rFonts w:ascii="SanukLF-Light" w:hAnsi="SanukLF-Light" w:cs="Arial"/>
          <w:szCs w:val="24"/>
        </w:rPr>
        <w:t>Se trata así de que exista un compromiso de consumo y compra en comercios y locales de proximidad</w:t>
      </w:r>
      <w:r>
        <w:rPr>
          <w:rFonts w:ascii="SanukLF-Light" w:hAnsi="SanukLF-Light" w:cs="Arial"/>
          <w:szCs w:val="24"/>
        </w:rPr>
        <w:t xml:space="preserve"> y </w:t>
      </w:r>
      <w:r w:rsidRPr="00C810DA">
        <w:rPr>
          <w:rFonts w:ascii="SanukLF-Light" w:hAnsi="SanukLF-Light" w:cs="Arial"/>
          <w:szCs w:val="24"/>
        </w:rPr>
        <w:t>que esto suponga una inyección de liquidez y solidaridad</w:t>
      </w:r>
      <w:r>
        <w:rPr>
          <w:rFonts w:ascii="SanukLF-Light" w:hAnsi="SanukLF-Light" w:cs="Arial"/>
          <w:szCs w:val="24"/>
        </w:rPr>
        <w:t>”</w:t>
      </w:r>
      <w:r w:rsidRPr="00C810DA">
        <w:rPr>
          <w:rFonts w:ascii="SanukLF-Light" w:hAnsi="SanukLF-Light" w:cs="Arial"/>
          <w:szCs w:val="24"/>
        </w:rPr>
        <w:t>.</w:t>
      </w:r>
    </w:p>
    <w:p w:rsidR="007A72C2" w:rsidRDefault="007A72C2" w:rsidP="00C810DA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8A6E9C" w:rsidRDefault="008A6E9C" w:rsidP="00C810DA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>
        <w:rPr>
          <w:rFonts w:ascii="SanukLF-Light" w:hAnsi="SanukLF-Light" w:cs="Arial"/>
          <w:szCs w:val="24"/>
        </w:rPr>
        <w:t xml:space="preserve">Las </w:t>
      </w:r>
      <w:r w:rsidR="00F1055D">
        <w:rPr>
          <w:rFonts w:ascii="SanukLF-Light" w:hAnsi="SanukLF-Light" w:cs="Arial"/>
          <w:szCs w:val="24"/>
        </w:rPr>
        <w:t xml:space="preserve">principales </w:t>
      </w:r>
      <w:r>
        <w:rPr>
          <w:rFonts w:ascii="SanukLF-Light" w:hAnsi="SanukLF-Light" w:cs="Arial"/>
          <w:szCs w:val="24"/>
        </w:rPr>
        <w:t xml:space="preserve">condiciones </w:t>
      </w:r>
      <w:r w:rsidR="00F1055D">
        <w:rPr>
          <w:rFonts w:ascii="SanukLF-Light" w:hAnsi="SanukLF-Light" w:cs="Arial"/>
          <w:szCs w:val="24"/>
        </w:rPr>
        <w:t xml:space="preserve">que deben reunir los establecimientos </w:t>
      </w:r>
      <w:r>
        <w:rPr>
          <w:rFonts w:ascii="SanukLF-Light" w:hAnsi="SanukLF-Light" w:cs="Arial"/>
          <w:szCs w:val="24"/>
        </w:rPr>
        <w:t>para participar son estar o haber</w:t>
      </w:r>
      <w:r w:rsidRPr="00EA5358">
        <w:rPr>
          <w:rFonts w:ascii="SanukLF-Light" w:hAnsi="SanukLF-Light" w:cs="Arial"/>
          <w:szCs w:val="24"/>
        </w:rPr>
        <w:t xml:space="preserve"> estado cerrado por el estado de alarma sanitaria,</w:t>
      </w:r>
      <w:r>
        <w:rPr>
          <w:rFonts w:ascii="SanukLF-Light" w:hAnsi="SanukLF-Light" w:cs="Arial"/>
          <w:szCs w:val="24"/>
        </w:rPr>
        <w:t xml:space="preserve"> no tener más de 24 person</w:t>
      </w:r>
      <w:r w:rsidRPr="002F5BC8">
        <w:rPr>
          <w:rFonts w:ascii="SanukLF-Light" w:hAnsi="SanukLF-Light" w:cs="Arial"/>
          <w:szCs w:val="24"/>
        </w:rPr>
        <w:t>as empleadas</w:t>
      </w:r>
      <w:r w:rsidR="00F1055D">
        <w:rPr>
          <w:rFonts w:ascii="SanukLF-Light" w:hAnsi="SanukLF-Light" w:cs="Arial"/>
          <w:szCs w:val="24"/>
        </w:rPr>
        <w:t xml:space="preserve"> (incluido el personal autónomo)</w:t>
      </w:r>
      <w:r>
        <w:rPr>
          <w:rFonts w:ascii="SanukLF-Light" w:hAnsi="SanukLF-Light" w:cs="Arial"/>
          <w:szCs w:val="24"/>
        </w:rPr>
        <w:t>y un</w:t>
      </w:r>
      <w:r w:rsidRPr="002F5BC8">
        <w:rPr>
          <w:rFonts w:ascii="SanukLF-Light" w:hAnsi="SanukLF-Light" w:cs="Arial"/>
          <w:szCs w:val="24"/>
        </w:rPr>
        <w:t xml:space="preserve"> volumen de negocios anual </w:t>
      </w:r>
      <w:r>
        <w:rPr>
          <w:rFonts w:ascii="SanukLF-Light" w:hAnsi="SanukLF-Light" w:cs="Arial"/>
          <w:szCs w:val="24"/>
        </w:rPr>
        <w:t>inferior a</w:t>
      </w:r>
      <w:r w:rsidRPr="002F5BC8">
        <w:rPr>
          <w:rFonts w:ascii="SanukLF-Light" w:hAnsi="SanukLF-Light" w:cs="Arial"/>
          <w:szCs w:val="24"/>
        </w:rPr>
        <w:t xml:space="preserve"> 5 millones de euros.</w:t>
      </w:r>
    </w:p>
    <w:p w:rsidR="008A6E9C" w:rsidRDefault="008A6E9C" w:rsidP="00C810DA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FB266A" w:rsidRDefault="00AE5DB9" w:rsidP="00C810DA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>
        <w:rPr>
          <w:rFonts w:ascii="SanukLF-Light" w:hAnsi="SanukLF-Light" w:cs="Arial"/>
          <w:szCs w:val="24"/>
        </w:rPr>
        <w:t xml:space="preserve">Los </w:t>
      </w:r>
      <w:r w:rsidR="00293FBA">
        <w:rPr>
          <w:rFonts w:ascii="SanukLF-Light" w:hAnsi="SanukLF-Light" w:cs="Arial"/>
          <w:szCs w:val="24"/>
        </w:rPr>
        <w:t xml:space="preserve">comercios interesados </w:t>
      </w:r>
      <w:r w:rsidR="00FB266A" w:rsidRPr="00FF3746">
        <w:rPr>
          <w:rFonts w:ascii="SanukLF-Light" w:hAnsi="SanukLF-Light" w:cs="Arial"/>
          <w:szCs w:val="24"/>
        </w:rPr>
        <w:t xml:space="preserve">pueden darse de alta </w:t>
      </w:r>
      <w:r w:rsidR="00293FBA">
        <w:rPr>
          <w:rFonts w:ascii="SanukLF-Light" w:hAnsi="SanukLF-Light" w:cs="Arial"/>
          <w:szCs w:val="24"/>
        </w:rPr>
        <w:t xml:space="preserve">desde hoy </w:t>
      </w:r>
      <w:r>
        <w:rPr>
          <w:rFonts w:ascii="SanukLF-Light" w:hAnsi="SanukLF-Light" w:cs="Arial"/>
          <w:szCs w:val="24"/>
        </w:rPr>
        <w:t xml:space="preserve">a través de la </w:t>
      </w:r>
      <w:r w:rsidR="00FB266A" w:rsidRPr="00FF3746">
        <w:rPr>
          <w:rFonts w:ascii="SanukLF-Light" w:hAnsi="SanukLF-Light" w:cs="Arial"/>
          <w:szCs w:val="24"/>
        </w:rPr>
        <w:t>web</w:t>
      </w:r>
      <w:hyperlink r:id="rId9" w:history="1"/>
      <w:hyperlink r:id="rId10" w:history="1">
        <w:r w:rsidR="001243F2" w:rsidRPr="001243F2">
          <w:rPr>
            <w:rStyle w:val="Hipervnculo"/>
            <w:rFonts w:ascii="SanukLF-Light" w:hAnsi="SanukLF-Light" w:cs="Arial"/>
            <w:b/>
            <w:szCs w:val="24"/>
            <w:lang w:eastAsia="es-ES"/>
          </w:rPr>
          <w:t>https://bizidendak.fundacionvital.eus</w:t>
        </w:r>
      </w:hyperlink>
      <w:r>
        <w:rPr>
          <w:rFonts w:ascii="SanukLF-Light" w:hAnsi="SanukLF-Light" w:cs="Arial"/>
          <w:szCs w:val="24"/>
        </w:rPr>
        <w:t xml:space="preserve">. </w:t>
      </w:r>
      <w:r w:rsidR="00FB266A" w:rsidRPr="00FF3746">
        <w:rPr>
          <w:rFonts w:ascii="SanukLF-Light" w:hAnsi="SanukLF-Light" w:cs="Arial"/>
          <w:szCs w:val="24"/>
        </w:rPr>
        <w:t xml:space="preserve">La compra de bonos </w:t>
      </w:r>
      <w:r w:rsidR="00842E3F">
        <w:rPr>
          <w:rFonts w:ascii="SanukLF-Light" w:hAnsi="SanukLF-Light" w:cs="Arial"/>
          <w:szCs w:val="24"/>
        </w:rPr>
        <w:t xml:space="preserve">comenzará el próximo sábado 16 de mayo </w:t>
      </w:r>
      <w:r>
        <w:rPr>
          <w:rFonts w:ascii="SanukLF-Light" w:hAnsi="SanukLF-Light" w:cs="Arial"/>
          <w:szCs w:val="24"/>
        </w:rPr>
        <w:t>y su canje</w:t>
      </w:r>
      <w:r w:rsidR="00D04F9B">
        <w:rPr>
          <w:rFonts w:ascii="SanukLF-Light" w:hAnsi="SanukLF-Light" w:cs="Arial"/>
          <w:szCs w:val="24"/>
        </w:rPr>
        <w:t xml:space="preserve"> será posible </w:t>
      </w:r>
      <w:r>
        <w:rPr>
          <w:rFonts w:ascii="SanukLF-Light" w:hAnsi="SanukLF-Light" w:cs="Arial"/>
          <w:szCs w:val="24"/>
        </w:rPr>
        <w:t>hasta el 31 de diciembre</w:t>
      </w:r>
      <w:r w:rsidR="00FB266A" w:rsidRPr="00FF3746">
        <w:rPr>
          <w:rFonts w:ascii="SanukLF-Light" w:hAnsi="SanukLF-Light" w:cs="Arial"/>
          <w:szCs w:val="24"/>
        </w:rPr>
        <w:t>.</w:t>
      </w:r>
    </w:p>
    <w:p w:rsidR="007A72C2" w:rsidRDefault="007A72C2" w:rsidP="00C810DA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7A72C2" w:rsidRDefault="007A72C2" w:rsidP="007A72C2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 w:rsidRPr="00FF3746">
        <w:rPr>
          <w:rFonts w:ascii="SanukLF-Light" w:hAnsi="SanukLF-Light" w:cs="Arial"/>
          <w:szCs w:val="24"/>
        </w:rPr>
        <w:t xml:space="preserve">La iniciativa cuenta con el apoyo de </w:t>
      </w:r>
      <w:r>
        <w:rPr>
          <w:rFonts w:ascii="SanukLF-Light" w:hAnsi="SanukLF-Light" w:cs="Arial"/>
          <w:szCs w:val="24"/>
        </w:rPr>
        <w:t>AENKOMER</w:t>
      </w:r>
      <w:r w:rsidRPr="00FF3746">
        <w:rPr>
          <w:rFonts w:ascii="SanukLF-Light" w:hAnsi="SanukLF-Light" w:cs="Arial"/>
          <w:szCs w:val="24"/>
        </w:rPr>
        <w:t>, Gasteiz ON</w:t>
      </w:r>
      <w:r w:rsidR="0057774E">
        <w:rPr>
          <w:rFonts w:ascii="SanukLF-Light" w:hAnsi="SanukLF-Light" w:cs="Arial"/>
          <w:szCs w:val="24"/>
        </w:rPr>
        <w:t xml:space="preserve">, </w:t>
      </w:r>
      <w:r w:rsidRPr="00FF3746">
        <w:rPr>
          <w:rFonts w:ascii="SanukLF-Light" w:hAnsi="SanukLF-Light" w:cs="Arial"/>
          <w:szCs w:val="24"/>
        </w:rPr>
        <w:t>Araba Dendak</w:t>
      </w:r>
      <w:r w:rsidR="0057774E">
        <w:rPr>
          <w:rFonts w:ascii="SanukLF-Light" w:hAnsi="SanukLF-Light" w:cs="Arial"/>
          <w:szCs w:val="24"/>
        </w:rPr>
        <w:t xml:space="preserve"> y SEA Hostele</w:t>
      </w:r>
      <w:r w:rsidR="00356E5C">
        <w:rPr>
          <w:rFonts w:ascii="SanukLF-Light" w:hAnsi="SanukLF-Light" w:cs="Arial"/>
          <w:szCs w:val="24"/>
        </w:rPr>
        <w:t>ría.</w:t>
      </w:r>
    </w:p>
    <w:p w:rsidR="007A72C2" w:rsidRDefault="007A72C2" w:rsidP="00C810DA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FB266A" w:rsidRPr="00FF3746" w:rsidRDefault="00FB266A" w:rsidP="00FB266A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</w:p>
    <w:p w:rsidR="00672EE4" w:rsidRPr="007D6764" w:rsidRDefault="00672EE4" w:rsidP="00672EE4">
      <w:pPr>
        <w:spacing w:after="0" w:line="300" w:lineRule="exact"/>
        <w:rPr>
          <w:rFonts w:ascii="SanukTF-Regular" w:eastAsia="Calibri" w:hAnsi="SanukTF-Regular" w:cs="Arial"/>
          <w:b/>
          <w:color w:val="002060"/>
          <w:sz w:val="26"/>
          <w:szCs w:val="26"/>
        </w:rPr>
      </w:pPr>
      <w:r w:rsidRPr="007D6764">
        <w:rPr>
          <w:rFonts w:ascii="SanukTF-Regular" w:eastAsia="Calibri" w:hAnsi="SanukTF-Regular" w:cs="Arial"/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5742305" cy="508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alle colo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4230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nukTF-Regular" w:eastAsia="Calibri" w:hAnsi="SanukTF-Regular" w:cs="Arial"/>
          <w:b/>
          <w:color w:val="002060"/>
          <w:sz w:val="26"/>
          <w:szCs w:val="26"/>
        </w:rPr>
        <w:t xml:space="preserve">Funcionamiento de los bonos </w:t>
      </w:r>
    </w:p>
    <w:p w:rsidR="00672EE4" w:rsidRPr="007D6764" w:rsidRDefault="00672EE4" w:rsidP="00672EE4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FF3746" w:rsidRDefault="00672EE4" w:rsidP="00EA5358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>
        <w:rPr>
          <w:rFonts w:ascii="SanukLF-Light" w:hAnsi="SanukLF-Light" w:cs="Arial"/>
          <w:szCs w:val="24"/>
        </w:rPr>
        <w:t xml:space="preserve">Fundación Vital ha lanzado dos tipos de bonos: </w:t>
      </w:r>
    </w:p>
    <w:p w:rsidR="002C6E88" w:rsidRPr="00FF3746" w:rsidRDefault="002C6E88" w:rsidP="00EA5358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FF3746" w:rsidRPr="00FF3746" w:rsidRDefault="00FF3746" w:rsidP="00EA5358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bookmarkStart w:id="1" w:name="_Hlk39655598"/>
      <w:r w:rsidRPr="00FF3746">
        <w:rPr>
          <w:rFonts w:ascii="SanukLF-Light" w:hAnsi="SanukLF-Light" w:cs="Arial"/>
          <w:szCs w:val="24"/>
        </w:rPr>
        <w:t xml:space="preserve">•10.000 bonos con un coste de 30€ para el comprador a los que </w:t>
      </w:r>
      <w:r w:rsidR="00672EE4">
        <w:rPr>
          <w:rFonts w:ascii="SanukLF-Light" w:hAnsi="SanukLF-Light" w:cs="Arial"/>
          <w:szCs w:val="24"/>
        </w:rPr>
        <w:t xml:space="preserve">la entidad </w:t>
      </w:r>
      <w:r w:rsidRPr="00FF3746">
        <w:rPr>
          <w:rFonts w:ascii="SanukLF-Light" w:hAnsi="SanukLF-Light" w:cs="Arial"/>
          <w:szCs w:val="24"/>
        </w:rPr>
        <w:t xml:space="preserve">suma 10€ </w:t>
      </w:r>
      <w:r w:rsidR="00672EE4">
        <w:rPr>
          <w:rFonts w:ascii="SanukLF-Light" w:hAnsi="SanukLF-Light" w:cs="Arial"/>
          <w:szCs w:val="24"/>
        </w:rPr>
        <w:t>(</w:t>
      </w:r>
      <w:r w:rsidRPr="00FF3746">
        <w:rPr>
          <w:rFonts w:ascii="SanukLF-Light" w:hAnsi="SanukLF-Light" w:cs="Arial"/>
          <w:szCs w:val="24"/>
        </w:rPr>
        <w:t xml:space="preserve">permiten gastar </w:t>
      </w:r>
      <w:r w:rsidRPr="00DE7547">
        <w:rPr>
          <w:rFonts w:ascii="SanukLF-Light" w:hAnsi="SanukLF-Light" w:cs="Arial"/>
          <w:b/>
          <w:bCs/>
          <w:szCs w:val="24"/>
        </w:rPr>
        <w:t>40€</w:t>
      </w:r>
      <w:r w:rsidR="00672EE4">
        <w:rPr>
          <w:rFonts w:ascii="SanukLF-Light" w:hAnsi="SanukLF-Light" w:cs="Arial"/>
          <w:szCs w:val="24"/>
        </w:rPr>
        <w:t>)</w:t>
      </w:r>
      <w:r w:rsidRPr="00FF3746">
        <w:rPr>
          <w:rFonts w:ascii="SanukLF-Light" w:hAnsi="SanukLF-Light" w:cs="Arial"/>
          <w:szCs w:val="24"/>
        </w:rPr>
        <w:t xml:space="preserve">. </w:t>
      </w:r>
    </w:p>
    <w:p w:rsidR="00FF3746" w:rsidRDefault="00FF3746" w:rsidP="00EA5358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 w:rsidRPr="00FF3746">
        <w:rPr>
          <w:rFonts w:ascii="SanukLF-Light" w:hAnsi="SanukLF-Light" w:cs="Arial"/>
          <w:szCs w:val="24"/>
        </w:rPr>
        <w:t xml:space="preserve">•5.000 bonos de 15€ a los que </w:t>
      </w:r>
      <w:r w:rsidR="00672EE4">
        <w:rPr>
          <w:rFonts w:ascii="SanukLF-Light" w:hAnsi="SanukLF-Light" w:cs="Arial"/>
          <w:szCs w:val="24"/>
        </w:rPr>
        <w:t xml:space="preserve">la entidad </w:t>
      </w:r>
      <w:r w:rsidRPr="00FF3746">
        <w:rPr>
          <w:rFonts w:ascii="SanukLF-Light" w:hAnsi="SanukLF-Light" w:cs="Arial"/>
          <w:szCs w:val="24"/>
        </w:rPr>
        <w:t>suma 5€</w:t>
      </w:r>
      <w:r w:rsidR="00672EE4">
        <w:rPr>
          <w:rFonts w:ascii="SanukLF-Light" w:hAnsi="SanukLF-Light" w:cs="Arial"/>
          <w:szCs w:val="24"/>
        </w:rPr>
        <w:t xml:space="preserve"> (</w:t>
      </w:r>
      <w:r w:rsidRPr="00FF3746">
        <w:rPr>
          <w:rFonts w:ascii="SanukLF-Light" w:hAnsi="SanukLF-Light" w:cs="Arial"/>
          <w:szCs w:val="24"/>
        </w:rPr>
        <w:t>permit</w:t>
      </w:r>
      <w:r w:rsidR="00672EE4">
        <w:rPr>
          <w:rFonts w:ascii="SanukLF-Light" w:hAnsi="SanukLF-Light" w:cs="Arial"/>
          <w:szCs w:val="24"/>
        </w:rPr>
        <w:t xml:space="preserve">en </w:t>
      </w:r>
      <w:r w:rsidRPr="00FF3746">
        <w:rPr>
          <w:rFonts w:ascii="SanukLF-Light" w:hAnsi="SanukLF-Light" w:cs="Arial"/>
          <w:szCs w:val="24"/>
        </w:rPr>
        <w:t xml:space="preserve">gastar </w:t>
      </w:r>
      <w:r w:rsidRPr="00DE7547">
        <w:rPr>
          <w:rFonts w:ascii="SanukLF-Light" w:hAnsi="SanukLF-Light" w:cs="Arial"/>
          <w:b/>
          <w:bCs/>
          <w:szCs w:val="24"/>
        </w:rPr>
        <w:t>20€</w:t>
      </w:r>
      <w:r w:rsidR="00672EE4">
        <w:rPr>
          <w:rFonts w:ascii="SanukLF-Light" w:hAnsi="SanukLF-Light" w:cs="Arial"/>
          <w:szCs w:val="24"/>
        </w:rPr>
        <w:t>)</w:t>
      </w:r>
      <w:r w:rsidRPr="00FF3746">
        <w:rPr>
          <w:rFonts w:ascii="SanukLF-Light" w:hAnsi="SanukLF-Light" w:cs="Arial"/>
          <w:szCs w:val="24"/>
        </w:rPr>
        <w:t>.</w:t>
      </w:r>
    </w:p>
    <w:bookmarkEnd w:id="1"/>
    <w:p w:rsidR="00C810DA" w:rsidRPr="00FF3746" w:rsidRDefault="00C810DA" w:rsidP="00EA5358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</w:p>
    <w:p w:rsidR="00FF3746" w:rsidRPr="00FF3746" w:rsidRDefault="00FF3746" w:rsidP="00EA5358">
      <w:pPr>
        <w:pStyle w:val="Textosinformato"/>
        <w:spacing w:line="300" w:lineRule="exact"/>
        <w:jc w:val="both"/>
        <w:rPr>
          <w:rFonts w:ascii="SanukLF-Light" w:hAnsi="SanukLF-Light" w:cs="Arial"/>
          <w:szCs w:val="24"/>
        </w:rPr>
      </w:pPr>
      <w:r w:rsidRPr="00FF3746">
        <w:rPr>
          <w:rFonts w:ascii="SanukLF-Light" w:hAnsi="SanukLF-Light" w:cs="Arial"/>
          <w:szCs w:val="24"/>
        </w:rPr>
        <w:t>Cada persona podrá adquirir como máximo un bono de cada tipo y gastarlos juntos o por separado</w:t>
      </w:r>
      <w:r w:rsidR="00672EE4">
        <w:rPr>
          <w:rFonts w:ascii="SanukLF-Light" w:hAnsi="SanukLF-Light" w:cs="Arial"/>
          <w:szCs w:val="24"/>
        </w:rPr>
        <w:t xml:space="preserve"> y con ellos </w:t>
      </w:r>
      <w:r w:rsidRPr="00FF3746">
        <w:rPr>
          <w:rFonts w:ascii="SanukLF-Light" w:hAnsi="SanukLF-Light" w:cs="Arial"/>
          <w:szCs w:val="24"/>
        </w:rPr>
        <w:t xml:space="preserve">se puede comprar en cualquier tipo de </w:t>
      </w:r>
      <w:r w:rsidR="00BE477F">
        <w:rPr>
          <w:rFonts w:ascii="SanukLF-Light" w:hAnsi="SanukLF-Light" w:cs="Arial"/>
          <w:szCs w:val="24"/>
        </w:rPr>
        <w:t>establecimiento comercial</w:t>
      </w:r>
      <w:r w:rsidRPr="00FF3746">
        <w:rPr>
          <w:rFonts w:ascii="SanukLF-Light" w:hAnsi="SanukLF-Light" w:cs="Arial"/>
          <w:szCs w:val="24"/>
        </w:rPr>
        <w:t xml:space="preserve"> como zapaterías, tiendas de ropa, peluquerías, bares, restaurantes, librerías, perfumerías, etc.</w:t>
      </w:r>
      <w:r w:rsidR="00C810DA">
        <w:rPr>
          <w:rFonts w:ascii="SanukLF-Light" w:hAnsi="SanukLF-Light" w:cs="Arial"/>
          <w:szCs w:val="24"/>
        </w:rPr>
        <w:t xml:space="preserve">que </w:t>
      </w:r>
      <w:r w:rsidR="00672EE4">
        <w:rPr>
          <w:rFonts w:ascii="SanukLF-Light" w:hAnsi="SanukLF-Light" w:cs="Arial"/>
          <w:szCs w:val="24"/>
        </w:rPr>
        <w:t xml:space="preserve">se haya adherido a la iniciativa. </w:t>
      </w:r>
      <w:r w:rsidR="00C810DA">
        <w:rPr>
          <w:rFonts w:ascii="SanukLF-Light" w:hAnsi="SanukLF-Light" w:cs="Arial"/>
          <w:szCs w:val="24"/>
        </w:rPr>
        <w:t xml:space="preserve">El </w:t>
      </w:r>
      <w:r w:rsidR="002C6E88">
        <w:rPr>
          <w:rFonts w:ascii="SanukLF-Light" w:hAnsi="SanukLF-Light" w:cs="Arial"/>
          <w:szCs w:val="24"/>
        </w:rPr>
        <w:t xml:space="preserve">establecimiento </w:t>
      </w:r>
      <w:r w:rsidR="00C810DA">
        <w:rPr>
          <w:rFonts w:ascii="SanukLF-Light" w:hAnsi="SanukLF-Light" w:cs="Arial"/>
          <w:szCs w:val="24"/>
        </w:rPr>
        <w:t xml:space="preserve">elegido </w:t>
      </w:r>
      <w:r w:rsidR="00EA5358" w:rsidRPr="00FF3746">
        <w:rPr>
          <w:rFonts w:ascii="SanukLF-Light" w:hAnsi="SanukLF-Light" w:cs="Arial"/>
          <w:szCs w:val="24"/>
        </w:rPr>
        <w:t>recib</w:t>
      </w:r>
      <w:r w:rsidR="002C6E88">
        <w:rPr>
          <w:rFonts w:ascii="SanukLF-Light" w:hAnsi="SanukLF-Light" w:cs="Arial"/>
          <w:szCs w:val="24"/>
        </w:rPr>
        <w:t>irá</w:t>
      </w:r>
      <w:r w:rsidR="00EA5358" w:rsidRPr="00FF3746">
        <w:rPr>
          <w:rFonts w:ascii="SanukLF-Light" w:hAnsi="SanukLF-Light" w:cs="Arial"/>
          <w:szCs w:val="24"/>
        </w:rPr>
        <w:t xml:space="preserve">en </w:t>
      </w:r>
      <w:r w:rsidR="002C6E88">
        <w:rPr>
          <w:rFonts w:ascii="SanukLF-Light" w:hAnsi="SanukLF-Light" w:cs="Arial"/>
          <w:szCs w:val="24"/>
        </w:rPr>
        <w:t xml:space="preserve">un breve plazo </w:t>
      </w:r>
      <w:r w:rsidR="00EA5358" w:rsidRPr="00FF3746">
        <w:rPr>
          <w:rFonts w:ascii="SanukLF-Light" w:hAnsi="SanukLF-Light" w:cs="Arial"/>
          <w:szCs w:val="24"/>
        </w:rPr>
        <w:t xml:space="preserve">el ingreso de la compra adelantada realizada en su </w:t>
      </w:r>
      <w:r w:rsidR="002C6E88">
        <w:rPr>
          <w:rFonts w:ascii="SanukLF-Light" w:hAnsi="SanukLF-Light" w:cs="Arial"/>
          <w:szCs w:val="24"/>
        </w:rPr>
        <w:t>comercio</w:t>
      </w:r>
      <w:r w:rsidR="00EA5358" w:rsidRPr="00FF3746">
        <w:rPr>
          <w:rFonts w:ascii="SanukLF-Light" w:hAnsi="SanukLF-Light" w:cs="Arial"/>
          <w:szCs w:val="24"/>
        </w:rPr>
        <w:t xml:space="preserve">. </w:t>
      </w:r>
    </w:p>
    <w:p w:rsidR="002F5BC8" w:rsidRDefault="002F5BC8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</w:p>
    <w:p w:rsidR="003E0F58" w:rsidRPr="002F5BC8" w:rsidRDefault="003E0F58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</w:p>
    <w:p w:rsidR="003E0F58" w:rsidRPr="007D6764" w:rsidRDefault="003E0F58" w:rsidP="003E0F58">
      <w:pPr>
        <w:spacing w:after="0" w:line="300" w:lineRule="exact"/>
        <w:rPr>
          <w:rFonts w:ascii="SanukTF-Regular" w:eastAsia="Calibri" w:hAnsi="SanukTF-Regular" w:cs="Arial"/>
          <w:b/>
          <w:color w:val="002060"/>
          <w:sz w:val="26"/>
          <w:szCs w:val="26"/>
        </w:rPr>
      </w:pPr>
      <w:r w:rsidRPr="007D6764">
        <w:rPr>
          <w:rFonts w:ascii="SanukTF-Regular" w:eastAsia="Calibri" w:hAnsi="SanukTF-Regular" w:cs="Arial"/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5742305" cy="508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alle colo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4230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nukTF-Regular" w:eastAsia="Calibri" w:hAnsi="SanukTF-Regular" w:cs="Arial"/>
          <w:b/>
          <w:color w:val="002060"/>
          <w:sz w:val="26"/>
          <w:szCs w:val="26"/>
        </w:rPr>
        <w:t xml:space="preserve">Fechas ‘BIZIdendak’ </w:t>
      </w:r>
    </w:p>
    <w:p w:rsidR="00AE5DB9" w:rsidRDefault="00AE5DB9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</w:p>
    <w:p w:rsidR="003E0F58" w:rsidRDefault="003E0F58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  <w:r w:rsidRPr="00BE1A89">
        <w:rPr>
          <w:rFonts w:ascii="SanukLF-Light" w:hAnsi="SanukLF-Light" w:cs="Arial"/>
          <w:b/>
          <w:bCs/>
          <w:szCs w:val="24"/>
          <w:u w:val="single"/>
        </w:rPr>
        <w:t xml:space="preserve">Desde </w:t>
      </w:r>
      <w:r w:rsidR="00BE1A89" w:rsidRPr="00BE1A89">
        <w:rPr>
          <w:rFonts w:ascii="SanukLF-Light" w:hAnsi="SanukLF-Light" w:cs="Arial"/>
          <w:b/>
          <w:bCs/>
          <w:szCs w:val="24"/>
          <w:u w:val="single"/>
        </w:rPr>
        <w:t xml:space="preserve">hoy </w:t>
      </w:r>
      <w:r w:rsidR="00066033">
        <w:rPr>
          <w:rFonts w:ascii="SanukLF-Light" w:hAnsi="SanukLF-Light" w:cs="Arial"/>
          <w:b/>
          <w:bCs/>
          <w:szCs w:val="24"/>
          <w:u w:val="single"/>
        </w:rPr>
        <w:t>11</w:t>
      </w:r>
      <w:r w:rsidRPr="00BE1A89">
        <w:rPr>
          <w:rFonts w:ascii="SanukLF-Light" w:hAnsi="SanukLF-Light" w:cs="Arial"/>
          <w:b/>
          <w:bCs/>
          <w:szCs w:val="24"/>
          <w:u w:val="single"/>
        </w:rPr>
        <w:t xml:space="preserve"> de mayo</w:t>
      </w:r>
      <w:r>
        <w:rPr>
          <w:rFonts w:ascii="SanukLF-Light" w:hAnsi="SanukLF-Light" w:cs="Arial"/>
          <w:szCs w:val="24"/>
        </w:rPr>
        <w:t xml:space="preserve">: </w:t>
      </w:r>
      <w:r w:rsidR="00B86EC6">
        <w:rPr>
          <w:rFonts w:ascii="SanukLF-Light" w:hAnsi="SanukLF-Light" w:cs="Arial"/>
          <w:szCs w:val="24"/>
        </w:rPr>
        <w:t xml:space="preserve">abierto el </w:t>
      </w:r>
      <w:r w:rsidR="00BE1A89">
        <w:rPr>
          <w:rFonts w:ascii="SanukLF-Light" w:hAnsi="SanukLF-Light" w:cs="Arial"/>
          <w:szCs w:val="24"/>
        </w:rPr>
        <w:t xml:space="preserve">plazo para que los establecimientos se adhieran rellenando un formulario en la plataforma </w:t>
      </w:r>
      <w:hyperlink r:id="rId12" w:history="1">
        <w:r w:rsidR="008127A2" w:rsidRPr="001243F2">
          <w:rPr>
            <w:rStyle w:val="Hipervnculo"/>
            <w:rFonts w:ascii="SanukLF-Light" w:hAnsi="SanukLF-Light" w:cs="Arial"/>
            <w:b/>
            <w:szCs w:val="24"/>
            <w:lang w:eastAsia="es-ES"/>
          </w:rPr>
          <w:t>https://bizidendak.fundacionvital.eus</w:t>
        </w:r>
      </w:hyperlink>
    </w:p>
    <w:p w:rsidR="00BE1A89" w:rsidRDefault="00BE1A89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</w:p>
    <w:p w:rsidR="00BE1A89" w:rsidRDefault="00BE1A89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  <w:r w:rsidRPr="00BE1A89">
        <w:rPr>
          <w:rFonts w:ascii="SanukLF-Light" w:hAnsi="SanukLF-Light" w:cs="Arial"/>
          <w:b/>
          <w:bCs/>
          <w:szCs w:val="24"/>
          <w:u w:val="single"/>
        </w:rPr>
        <w:t>Del 16 al 25 de mayo</w:t>
      </w:r>
      <w:r>
        <w:rPr>
          <w:rFonts w:ascii="SanukLF-Light" w:hAnsi="SanukLF-Light" w:cs="Arial"/>
          <w:szCs w:val="24"/>
        </w:rPr>
        <w:t xml:space="preserve">: plazo para que las personas interesadas </w:t>
      </w:r>
      <w:r w:rsidR="00B86EC6">
        <w:rPr>
          <w:rFonts w:ascii="SanukLF-Light" w:hAnsi="SanukLF-Light" w:cs="Arial"/>
          <w:szCs w:val="24"/>
        </w:rPr>
        <w:t xml:space="preserve">entren en la plataforma y </w:t>
      </w:r>
      <w:r>
        <w:rPr>
          <w:rFonts w:ascii="SanukLF-Light" w:hAnsi="SanukLF-Light" w:cs="Arial"/>
          <w:szCs w:val="24"/>
        </w:rPr>
        <w:t xml:space="preserve">compren bonos en </w:t>
      </w:r>
      <w:r w:rsidR="00B840E0">
        <w:rPr>
          <w:rFonts w:ascii="SanukLF-Light" w:hAnsi="SanukLF-Light" w:cs="Arial"/>
          <w:szCs w:val="24"/>
        </w:rPr>
        <w:t>su establecimiento favorito</w:t>
      </w:r>
      <w:r w:rsidR="00B86EC6">
        <w:rPr>
          <w:rFonts w:ascii="SanukLF-Light" w:hAnsi="SanukLF-Light" w:cs="Arial"/>
          <w:szCs w:val="24"/>
        </w:rPr>
        <w:t>.</w:t>
      </w:r>
    </w:p>
    <w:p w:rsidR="00BE1A89" w:rsidRDefault="00BE1A89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</w:p>
    <w:p w:rsidR="00BE1A89" w:rsidRPr="002F5BC8" w:rsidRDefault="00BE1A89" w:rsidP="002F5BC8">
      <w:pPr>
        <w:pStyle w:val="Textosinformato"/>
        <w:spacing w:line="300" w:lineRule="exact"/>
        <w:rPr>
          <w:rFonts w:ascii="SanukLF-Light" w:hAnsi="SanukLF-Light" w:cs="Arial"/>
          <w:szCs w:val="24"/>
        </w:rPr>
      </w:pPr>
      <w:r w:rsidRPr="006C6391">
        <w:rPr>
          <w:rFonts w:ascii="SanukLF-Light" w:hAnsi="SanukLF-Light" w:cs="Arial"/>
          <w:b/>
          <w:bCs/>
          <w:szCs w:val="24"/>
          <w:u w:val="single"/>
        </w:rPr>
        <w:t>Hasta el 31 de diciembre</w:t>
      </w:r>
      <w:r>
        <w:rPr>
          <w:rFonts w:ascii="SanukLF-Light" w:hAnsi="SanukLF-Light" w:cs="Arial"/>
          <w:szCs w:val="24"/>
        </w:rPr>
        <w:t>: plazo para canjear el bono en el comercio.</w:t>
      </w:r>
    </w:p>
    <w:sectPr w:rsidR="00BE1A89" w:rsidRPr="002F5BC8" w:rsidSect="00F3708F">
      <w:headerReference w:type="default" r:id="rId13"/>
      <w:footerReference w:type="default" r:id="rId14"/>
      <w:pgSz w:w="11906" w:h="16838"/>
      <w:pgMar w:top="1701" w:right="1416" w:bottom="1134" w:left="1418" w:header="568" w:footer="6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06" w:rsidRDefault="00D56D06">
      <w:r>
        <w:separator/>
      </w:r>
    </w:p>
  </w:endnote>
  <w:endnote w:type="continuationSeparator" w:id="1">
    <w:p w:rsidR="00D56D06" w:rsidRDefault="00D5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nukLF-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uk-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SanukTF-Regular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8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cs="Arial"/>
        <w:sz w:val="12"/>
        <w:lang w:val="pt-BR"/>
      </w:rPr>
    </w:pPr>
    <w:r>
      <w:rPr>
        <w:noProof/>
      </w:rPr>
      <w:drawing>
        <wp:inline distT="0" distB="0" distL="0" distR="0">
          <wp:extent cx="5742305" cy="50800"/>
          <wp:effectExtent l="0" t="0" r="0" b="635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305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6157">
      <w:rPr>
        <w:rFonts w:cs="Arial"/>
        <w:sz w:val="12"/>
        <w:lang w:val="pt-BR"/>
      </w:rPr>
      <w:tab/>
    </w:r>
  </w:p>
  <w:p w:rsidR="00CB64C8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cs="Arial"/>
        <w:sz w:val="12"/>
        <w:lang w:val="pt-BR"/>
      </w:rPr>
    </w:pPr>
  </w:p>
  <w:p w:rsidR="00CB64C8" w:rsidRPr="00E30A8E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center"/>
      <w:rPr>
        <w:rFonts w:ascii="SanukLF-Light" w:eastAsia="Arial Unicode MS" w:hAnsi="SanukLF-Light" w:cs="Arial"/>
        <w:bCs/>
        <w:color w:val="002060"/>
      </w:rPr>
    </w:pPr>
    <w:r w:rsidRPr="00E30A8E">
      <w:rPr>
        <w:rFonts w:ascii="SanukLF-Light" w:hAnsi="SanukLF-Light" w:cs="Arial"/>
        <w:b/>
        <w:szCs w:val="16"/>
        <w:lang w:val="pt-BR"/>
      </w:rPr>
      <w:t xml:space="preserve">Fundación Vital | </w:t>
    </w:r>
    <w:r w:rsidRPr="00E30A8E">
      <w:rPr>
        <w:rFonts w:ascii="SanukLF-Light" w:hAnsi="SanukLF-Light" w:cs="Arial"/>
        <w:szCs w:val="16"/>
        <w:lang w:val="pt-BR"/>
      </w:rPr>
      <w:t>Comunicación</w:t>
    </w:r>
    <w:r w:rsidRPr="00E30A8E">
      <w:rPr>
        <w:rFonts w:ascii="SanukLF-Light" w:eastAsia="Arial Unicode MS" w:hAnsi="SanukLF-Light" w:cs="Arial"/>
        <w:bCs/>
        <w:color w:val="auto"/>
        <w:lang/>
      </w:rPr>
      <w:t xml:space="preserve">945 064 354 </w:t>
    </w:r>
    <w:r w:rsidRPr="00E30A8E">
      <w:rPr>
        <w:rFonts w:ascii="SanukLF-Light" w:eastAsia="Arial Unicode MS" w:hAnsi="SanukLF-Light" w:cs="Arial"/>
        <w:bCs/>
        <w:color w:val="auto"/>
        <w:lang/>
      </w:rPr>
      <w:t>/</w:t>
    </w:r>
    <w:r w:rsidR="006D2E97">
      <w:rPr>
        <w:rFonts w:ascii="SanukLF-Light" w:eastAsia="Arial Unicode MS" w:hAnsi="SanukLF-Light" w:cs="Arial"/>
        <w:bCs/>
        <w:color w:val="auto"/>
        <w:lang/>
      </w:rPr>
      <w:t xml:space="preserve"> 6</w:t>
    </w:r>
    <w:r w:rsidR="006D2E97">
      <w:rPr>
        <w:rFonts w:ascii="SanukLF-Light" w:eastAsia="Arial Unicode MS" w:hAnsi="SanukLF-Light" w:cs="Arial"/>
        <w:bCs/>
        <w:color w:val="auto"/>
        <w:lang/>
      </w:rPr>
      <w:t>36 617 821</w:t>
    </w:r>
    <w:hyperlink r:id="rId2" w:history="1">
      <w:r w:rsidRPr="00E30A8E">
        <w:rPr>
          <w:rStyle w:val="Hipervnculo"/>
          <w:rFonts w:ascii="SanukLF-Light" w:eastAsia="Arial Unicode MS" w:hAnsi="SanukLF-Light" w:cs="Arial"/>
          <w:color w:val="auto"/>
        </w:rPr>
        <w:t>comunicacion@fundacionvital.eus</w:t>
      </w:r>
    </w:hyperlink>
    <w:r w:rsidRPr="00E30A8E">
      <w:rPr>
        <w:rStyle w:val="Hipervnculo"/>
        <w:rFonts w:ascii="SanukLF-Light" w:eastAsia="Arial Unicode MS" w:hAnsi="SanukLF-Light" w:cs="Arial"/>
        <w:color w:val="auto"/>
      </w:rPr>
      <w:t>www.fundacionvital.eus</w:t>
    </w:r>
  </w:p>
  <w:p w:rsidR="00CB64C8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eastAsia="Arial Unicode MS" w:cs="Arial"/>
        <w:bCs/>
        <w:color w:val="002060"/>
      </w:rPr>
    </w:pPr>
  </w:p>
  <w:p w:rsidR="00CB64C8" w:rsidRPr="009E6157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center"/>
      <w:rPr>
        <w:rFonts w:cs="Arial"/>
        <w:szCs w:val="16"/>
        <w:lang w:val="pt-BR"/>
      </w:rPr>
    </w:pP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62" name="Imagen 62" descr="C:\Users\Recepcion\Downloads\1490199852_46-facebook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ecepcion\Downloads\1490199852_46-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63" name="Imagen 63" descr="C:\Users\Recepcion\Downloads\1490199844_43-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Recepcion\Downloads\1490199844_43-twitter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64" name="Imagen 64" descr="C:\Users\Recepcion\Downloads\1490199821_38-instagram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Recepcion\Downloads\1490199821_38-instagram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65" name="Imagen 65" descr="C:\Users\Recepcion\Downloads\1490199859_58-youtube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ecepcion\Downloads\1490199859_58-youtube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157" w:rsidRPr="00CB64C8" w:rsidRDefault="009E6157" w:rsidP="00CB64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06" w:rsidRDefault="00D56D06">
      <w:r>
        <w:separator/>
      </w:r>
    </w:p>
  </w:footnote>
  <w:footnote w:type="continuationSeparator" w:id="1">
    <w:p w:rsidR="00D56D06" w:rsidRDefault="00D5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09" w:rsidRPr="00175A49" w:rsidRDefault="005B604F" w:rsidP="002702E7">
    <w:pPr>
      <w:pStyle w:val="Encabezado"/>
      <w:ind w:left="5664"/>
      <w:jc w:val="center"/>
      <w:rPr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125095</wp:posOffset>
          </wp:positionV>
          <wp:extent cx="1733550" cy="3302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ZIdendak recor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2E7">
      <w:rPr>
        <w:noProof/>
      </w:rPr>
      <w:drawing>
        <wp:inline distT="0" distB="0" distL="0" distR="0">
          <wp:extent cx="1809750" cy="414015"/>
          <wp:effectExtent l="0" t="0" r="0" b="5715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22" cy="42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5AA022"/>
    <w:lvl w:ilvl="0">
      <w:numFmt w:val="decimal"/>
      <w:lvlText w:val="*"/>
      <w:lvlJc w:val="left"/>
    </w:lvl>
  </w:abstractNum>
  <w:abstractNum w:abstractNumId="1">
    <w:nsid w:val="003C352F"/>
    <w:multiLevelType w:val="singleLevel"/>
    <w:tmpl w:val="52E45228"/>
    <w:lvl w:ilvl="0">
      <w:start w:val="1"/>
      <w:numFmt w:val="bullet"/>
      <w:lvlText w:val=""/>
      <w:lvlJc w:val="left"/>
      <w:pPr>
        <w:tabs>
          <w:tab w:val="num" w:pos="0"/>
        </w:tabs>
        <w:ind w:left="708" w:hanging="283"/>
      </w:pPr>
      <w:rPr>
        <w:rFonts w:ascii="Symbol" w:hAnsi="Symbol" w:hint="default"/>
        <w:sz w:val="24"/>
      </w:rPr>
    </w:lvl>
  </w:abstractNum>
  <w:abstractNum w:abstractNumId="2">
    <w:nsid w:val="00FA2F41"/>
    <w:multiLevelType w:val="hybridMultilevel"/>
    <w:tmpl w:val="25E88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F4C61"/>
    <w:multiLevelType w:val="hybridMultilevel"/>
    <w:tmpl w:val="18B2D6FC"/>
    <w:lvl w:ilvl="0" w:tplc="72629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21E9E">
      <w:start w:val="1"/>
      <w:numFmt w:val="bullet"/>
      <w:pStyle w:val="vieta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86270"/>
    <w:multiLevelType w:val="hybridMultilevel"/>
    <w:tmpl w:val="DB56EC36"/>
    <w:lvl w:ilvl="0" w:tplc="B7EECEAC">
      <w:start w:val="1"/>
      <w:numFmt w:val="bullet"/>
      <w:pStyle w:val="vieta5"/>
      <w:lvlText w:val="-"/>
      <w:lvlJc w:val="left"/>
      <w:pPr>
        <w:tabs>
          <w:tab w:val="num" w:pos="425"/>
        </w:tabs>
        <w:ind w:left="2832" w:hanging="28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08F67CEE"/>
    <w:multiLevelType w:val="hybridMultilevel"/>
    <w:tmpl w:val="11FEAC62"/>
    <w:lvl w:ilvl="0" w:tplc="5630F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FFCC00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B3E30"/>
    <w:multiLevelType w:val="multilevel"/>
    <w:tmpl w:val="CA407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A5311"/>
    <w:multiLevelType w:val="hybridMultilevel"/>
    <w:tmpl w:val="ED36E4BC"/>
    <w:lvl w:ilvl="0" w:tplc="FD3C70CE">
      <w:numFmt w:val="bullet"/>
      <w:lvlText w:val="-"/>
      <w:lvlJc w:val="left"/>
      <w:pPr>
        <w:ind w:left="720" w:hanging="360"/>
      </w:pPr>
      <w:rPr>
        <w:rFonts w:ascii="SanukLF-Light" w:eastAsia="Calibri" w:hAnsi="SanukLF-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E81760"/>
    <w:multiLevelType w:val="singleLevel"/>
    <w:tmpl w:val="AC884BFE"/>
    <w:lvl w:ilvl="0">
      <w:start w:val="1"/>
      <w:numFmt w:val="bullet"/>
      <w:lvlText w:val=""/>
      <w:lvlJc w:val="left"/>
      <w:pPr>
        <w:tabs>
          <w:tab w:val="num" w:pos="2127"/>
        </w:tabs>
        <w:ind w:left="2127" w:hanging="369"/>
      </w:pPr>
      <w:rPr>
        <w:rFonts w:ascii="Wingdings" w:hAnsi="Wingdings" w:hint="default"/>
        <w:sz w:val="16"/>
      </w:rPr>
    </w:lvl>
  </w:abstractNum>
  <w:abstractNum w:abstractNumId="9">
    <w:nsid w:val="2E4300F2"/>
    <w:multiLevelType w:val="hybridMultilevel"/>
    <w:tmpl w:val="D04A31D2"/>
    <w:lvl w:ilvl="0" w:tplc="7262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40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6A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C28E8"/>
    <w:multiLevelType w:val="singleLevel"/>
    <w:tmpl w:val="C938F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3664BB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2">
    <w:nsid w:val="431F4270"/>
    <w:multiLevelType w:val="multilevel"/>
    <w:tmpl w:val="2576A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FFCC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246FC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4">
    <w:nsid w:val="51AB4C64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5">
    <w:nsid w:val="53C149F9"/>
    <w:multiLevelType w:val="hybridMultilevel"/>
    <w:tmpl w:val="344CC11E"/>
    <w:lvl w:ilvl="0" w:tplc="995CF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FED7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3C86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8668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81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F41B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12EB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C630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807E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C53B10"/>
    <w:multiLevelType w:val="singleLevel"/>
    <w:tmpl w:val="3AA64444"/>
    <w:lvl w:ilvl="0">
      <w:start w:val="1"/>
      <w:numFmt w:val="bullet"/>
      <w:lvlText w:val=""/>
      <w:legacy w:legacy="1" w:legacySpace="0" w:legacyIndent="283"/>
      <w:lvlJc w:val="left"/>
      <w:pPr>
        <w:ind w:left="708" w:hanging="283"/>
      </w:pPr>
      <w:rPr>
        <w:rFonts w:ascii="Symbol" w:hAnsi="Symbol" w:hint="default"/>
      </w:rPr>
    </w:lvl>
  </w:abstractNum>
  <w:abstractNum w:abstractNumId="17">
    <w:nsid w:val="5B726075"/>
    <w:multiLevelType w:val="hybridMultilevel"/>
    <w:tmpl w:val="9402AD26"/>
    <w:lvl w:ilvl="0" w:tplc="1F5C725A">
      <w:start w:val="1"/>
      <w:numFmt w:val="bullet"/>
      <w:pStyle w:val="vieta4"/>
      <w:lvlText w:val=""/>
      <w:lvlJc w:val="left"/>
      <w:pPr>
        <w:tabs>
          <w:tab w:val="num" w:pos="2486"/>
        </w:tabs>
        <w:ind w:left="2486" w:hanging="360"/>
      </w:pPr>
      <w:rPr>
        <w:rFonts w:ascii="Trebuchet MS" w:hAnsi="Trebuchet MS" w:hint="default"/>
        <w:color w:val="auto"/>
        <w:sz w:val="16"/>
        <w:szCs w:val="16"/>
      </w:rPr>
    </w:lvl>
    <w:lvl w:ilvl="1" w:tplc="89EA61A2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FA2E8232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257EB800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5A3058A2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BFC0DEBC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597A0130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0DBE81DC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7144BB16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18">
    <w:nsid w:val="5C4228C9"/>
    <w:multiLevelType w:val="multilevel"/>
    <w:tmpl w:val="2F4AA78A"/>
    <w:lvl w:ilvl="0">
      <w:start w:val="1"/>
      <w:numFmt w:val="bullet"/>
      <w:lvlText w:val=""/>
      <w:lvlJc w:val="left"/>
      <w:pPr>
        <w:tabs>
          <w:tab w:val="num" w:pos="2495"/>
        </w:tabs>
        <w:ind w:left="2495" w:hanging="369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19">
    <w:nsid w:val="5DEC03B1"/>
    <w:multiLevelType w:val="hybridMultilevel"/>
    <w:tmpl w:val="797E4070"/>
    <w:lvl w:ilvl="0" w:tplc="2586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6D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42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0B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84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4A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0B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C3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8E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714B5"/>
    <w:multiLevelType w:val="singleLevel"/>
    <w:tmpl w:val="DCBE1016"/>
    <w:lvl w:ilvl="0">
      <w:start w:val="1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 Black" w:hAnsi="Arial Black" w:hint="default"/>
        <w:sz w:val="24"/>
      </w:rPr>
    </w:lvl>
  </w:abstractNum>
  <w:abstractNum w:abstractNumId="21">
    <w:nsid w:val="66807FAE"/>
    <w:multiLevelType w:val="hybridMultilevel"/>
    <w:tmpl w:val="35021D68"/>
    <w:lvl w:ilvl="0" w:tplc="C262C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63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2C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8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A8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A2C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5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EB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F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053E7"/>
    <w:multiLevelType w:val="hybridMultilevel"/>
    <w:tmpl w:val="C148657C"/>
    <w:lvl w:ilvl="0" w:tplc="F3B658C4">
      <w:start w:val="1"/>
      <w:numFmt w:val="bullet"/>
      <w:pStyle w:val="vieta1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B1E6F"/>
    <w:multiLevelType w:val="hybridMultilevel"/>
    <w:tmpl w:val="2F4AA78A"/>
    <w:lvl w:ilvl="0" w:tplc="6FB2587A">
      <w:start w:val="1"/>
      <w:numFmt w:val="bullet"/>
      <w:lvlText w:val=""/>
      <w:lvlJc w:val="left"/>
      <w:pPr>
        <w:tabs>
          <w:tab w:val="num" w:pos="2495"/>
        </w:tabs>
        <w:ind w:left="2495" w:hanging="369"/>
      </w:pPr>
      <w:rPr>
        <w:rFonts w:ascii="Symbol" w:eastAsia="Times New Roman" w:hAnsi="Symbol" w:cs="Times New Roman" w:hint="default"/>
        <w:color w:val="auto"/>
      </w:rPr>
    </w:lvl>
    <w:lvl w:ilvl="1" w:tplc="9EE8DB80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359E4488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A06A8EAE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3A2E7BB2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EAE29B2C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8232465C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97B2F4AE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834464DE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4">
    <w:nsid w:val="77E83EAA"/>
    <w:multiLevelType w:val="hybridMultilevel"/>
    <w:tmpl w:val="684A742A"/>
    <w:lvl w:ilvl="0" w:tplc="F9E69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59BC1D04">
      <w:start w:val="1"/>
      <w:numFmt w:val="bullet"/>
      <w:pStyle w:val="vieta2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auto"/>
        <w:sz w:val="16"/>
        <w:szCs w:val="16"/>
      </w:rPr>
    </w:lvl>
    <w:lvl w:ilvl="2" w:tplc="6E169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B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48C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0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C9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E24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664A4D"/>
    <w:multiLevelType w:val="hybridMultilevel"/>
    <w:tmpl w:val="8256B7BA"/>
    <w:lvl w:ilvl="0" w:tplc="06F08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00C7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6BF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C66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D694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3EFB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060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7609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469F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C807AD"/>
    <w:multiLevelType w:val="hybridMultilevel"/>
    <w:tmpl w:val="5A18A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D02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C9F2449"/>
    <w:multiLevelType w:val="hybridMultilevel"/>
    <w:tmpl w:val="BFBC1E02"/>
    <w:lvl w:ilvl="0" w:tplc="0C0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0E1491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27"/>
  </w:num>
  <w:num w:numId="11">
    <w:abstractNumId w:val="29"/>
  </w:num>
  <w:num w:numId="12">
    <w:abstractNumId w:val="11"/>
  </w:num>
  <w:num w:numId="13">
    <w:abstractNumId w:val="22"/>
  </w:num>
  <w:num w:numId="14">
    <w:abstractNumId w:val="3"/>
  </w:num>
  <w:num w:numId="15">
    <w:abstractNumId w:val="3"/>
  </w:num>
  <w:num w:numId="16">
    <w:abstractNumId w:val="23"/>
  </w:num>
  <w:num w:numId="17">
    <w:abstractNumId w:val="4"/>
  </w:num>
  <w:num w:numId="18">
    <w:abstractNumId w:val="28"/>
  </w:num>
  <w:num w:numId="19">
    <w:abstractNumId w:val="21"/>
  </w:num>
  <w:num w:numId="20">
    <w:abstractNumId w:val="25"/>
  </w:num>
  <w:num w:numId="21">
    <w:abstractNumId w:val="6"/>
  </w:num>
  <w:num w:numId="22">
    <w:abstractNumId w:val="5"/>
  </w:num>
  <w:num w:numId="23">
    <w:abstractNumId w:val="12"/>
  </w:num>
  <w:num w:numId="24">
    <w:abstractNumId w:val="24"/>
  </w:num>
  <w:num w:numId="25">
    <w:abstractNumId w:val="18"/>
  </w:num>
  <w:num w:numId="26">
    <w:abstractNumId w:val="17"/>
  </w:num>
  <w:num w:numId="27">
    <w:abstractNumId w:val="15"/>
  </w:num>
  <w:num w:numId="28">
    <w:abstractNumId w:val="9"/>
  </w:num>
  <w:num w:numId="29">
    <w:abstractNumId w:val="19"/>
  </w:num>
  <w:num w:numId="30">
    <w:abstractNumId w:val="2"/>
  </w:num>
  <w:num w:numId="31">
    <w:abstractNumId w:val="2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77BAD"/>
    <w:rsid w:val="00003F20"/>
    <w:rsid w:val="00005E0C"/>
    <w:rsid w:val="00006F12"/>
    <w:rsid w:val="0000731C"/>
    <w:rsid w:val="00032A2C"/>
    <w:rsid w:val="0003456E"/>
    <w:rsid w:val="0004043A"/>
    <w:rsid w:val="0004212E"/>
    <w:rsid w:val="000513CB"/>
    <w:rsid w:val="000623EC"/>
    <w:rsid w:val="00066033"/>
    <w:rsid w:val="00074A60"/>
    <w:rsid w:val="00075827"/>
    <w:rsid w:val="00075F7B"/>
    <w:rsid w:val="00083F50"/>
    <w:rsid w:val="0009313E"/>
    <w:rsid w:val="00094077"/>
    <w:rsid w:val="000A3EF1"/>
    <w:rsid w:val="000A7358"/>
    <w:rsid w:val="000C7A3A"/>
    <w:rsid w:val="000D1E1C"/>
    <w:rsid w:val="000E04F5"/>
    <w:rsid w:val="000E15FD"/>
    <w:rsid w:val="000F1900"/>
    <w:rsid w:val="00102A6A"/>
    <w:rsid w:val="001074D0"/>
    <w:rsid w:val="00110CBD"/>
    <w:rsid w:val="00114E13"/>
    <w:rsid w:val="001243F2"/>
    <w:rsid w:val="0012644B"/>
    <w:rsid w:val="001306FD"/>
    <w:rsid w:val="00137083"/>
    <w:rsid w:val="00157044"/>
    <w:rsid w:val="00175331"/>
    <w:rsid w:val="00175A49"/>
    <w:rsid w:val="00184A18"/>
    <w:rsid w:val="00185D23"/>
    <w:rsid w:val="00186BE4"/>
    <w:rsid w:val="00187EC0"/>
    <w:rsid w:val="00187F7F"/>
    <w:rsid w:val="001952F2"/>
    <w:rsid w:val="001964FE"/>
    <w:rsid w:val="001A43C2"/>
    <w:rsid w:val="001A50F9"/>
    <w:rsid w:val="001A55FE"/>
    <w:rsid w:val="001A77A1"/>
    <w:rsid w:val="001C329C"/>
    <w:rsid w:val="001C61E6"/>
    <w:rsid w:val="001D4794"/>
    <w:rsid w:val="001D5C5C"/>
    <w:rsid w:val="001E21E1"/>
    <w:rsid w:val="001E4BC1"/>
    <w:rsid w:val="001F1DFC"/>
    <w:rsid w:val="001F69CB"/>
    <w:rsid w:val="00207601"/>
    <w:rsid w:val="0021034D"/>
    <w:rsid w:val="0021229A"/>
    <w:rsid w:val="002137AD"/>
    <w:rsid w:val="002318E5"/>
    <w:rsid w:val="0024122F"/>
    <w:rsid w:val="002479D1"/>
    <w:rsid w:val="00252C94"/>
    <w:rsid w:val="002702E7"/>
    <w:rsid w:val="002743F9"/>
    <w:rsid w:val="002810F0"/>
    <w:rsid w:val="00282621"/>
    <w:rsid w:val="00293E0C"/>
    <w:rsid w:val="00293FBA"/>
    <w:rsid w:val="00296065"/>
    <w:rsid w:val="002B3D70"/>
    <w:rsid w:val="002C3F4C"/>
    <w:rsid w:val="002C6E88"/>
    <w:rsid w:val="002D5D77"/>
    <w:rsid w:val="002E2D49"/>
    <w:rsid w:val="002E5D32"/>
    <w:rsid w:val="002F384D"/>
    <w:rsid w:val="002F5BC8"/>
    <w:rsid w:val="003023B2"/>
    <w:rsid w:val="00310275"/>
    <w:rsid w:val="00316F78"/>
    <w:rsid w:val="00327EFA"/>
    <w:rsid w:val="00330806"/>
    <w:rsid w:val="00335E04"/>
    <w:rsid w:val="003364A9"/>
    <w:rsid w:val="00337B6D"/>
    <w:rsid w:val="003417D2"/>
    <w:rsid w:val="003431C9"/>
    <w:rsid w:val="00346E6C"/>
    <w:rsid w:val="00356E5C"/>
    <w:rsid w:val="00357251"/>
    <w:rsid w:val="0036310C"/>
    <w:rsid w:val="003662CE"/>
    <w:rsid w:val="003721F3"/>
    <w:rsid w:val="00376054"/>
    <w:rsid w:val="003765D5"/>
    <w:rsid w:val="00386C3D"/>
    <w:rsid w:val="00393709"/>
    <w:rsid w:val="0039716C"/>
    <w:rsid w:val="003A7038"/>
    <w:rsid w:val="003A7CFD"/>
    <w:rsid w:val="003B1FB7"/>
    <w:rsid w:val="003B22E6"/>
    <w:rsid w:val="003B4427"/>
    <w:rsid w:val="003B4A09"/>
    <w:rsid w:val="003C0820"/>
    <w:rsid w:val="003C1539"/>
    <w:rsid w:val="003C34A7"/>
    <w:rsid w:val="003D2C29"/>
    <w:rsid w:val="003D45DC"/>
    <w:rsid w:val="003D511C"/>
    <w:rsid w:val="003D670A"/>
    <w:rsid w:val="003D6C43"/>
    <w:rsid w:val="003D6EF7"/>
    <w:rsid w:val="003E0F58"/>
    <w:rsid w:val="003E33A8"/>
    <w:rsid w:val="003E4AD9"/>
    <w:rsid w:val="003E5BF2"/>
    <w:rsid w:val="003F1369"/>
    <w:rsid w:val="003F1CB0"/>
    <w:rsid w:val="003F76ED"/>
    <w:rsid w:val="003F7AAE"/>
    <w:rsid w:val="00400B1E"/>
    <w:rsid w:val="004126DB"/>
    <w:rsid w:val="00420C7B"/>
    <w:rsid w:val="00421A20"/>
    <w:rsid w:val="00421BAF"/>
    <w:rsid w:val="00421EF0"/>
    <w:rsid w:val="0042499D"/>
    <w:rsid w:val="004350CD"/>
    <w:rsid w:val="00444B65"/>
    <w:rsid w:val="004451FE"/>
    <w:rsid w:val="004576D7"/>
    <w:rsid w:val="00464440"/>
    <w:rsid w:val="00465860"/>
    <w:rsid w:val="00465B3D"/>
    <w:rsid w:val="004668A2"/>
    <w:rsid w:val="00476627"/>
    <w:rsid w:val="00477BAD"/>
    <w:rsid w:val="004822A8"/>
    <w:rsid w:val="004830E0"/>
    <w:rsid w:val="004869C3"/>
    <w:rsid w:val="00487C44"/>
    <w:rsid w:val="004905D8"/>
    <w:rsid w:val="004934D0"/>
    <w:rsid w:val="004A1F47"/>
    <w:rsid w:val="004A27E6"/>
    <w:rsid w:val="004A52A3"/>
    <w:rsid w:val="004B26F8"/>
    <w:rsid w:val="004B3F0D"/>
    <w:rsid w:val="004C2B9F"/>
    <w:rsid w:val="004F2AD8"/>
    <w:rsid w:val="004F59AD"/>
    <w:rsid w:val="004F6923"/>
    <w:rsid w:val="005010B7"/>
    <w:rsid w:val="00514F44"/>
    <w:rsid w:val="0053104E"/>
    <w:rsid w:val="00533036"/>
    <w:rsid w:val="005332EF"/>
    <w:rsid w:val="005343FA"/>
    <w:rsid w:val="00534F0B"/>
    <w:rsid w:val="00542035"/>
    <w:rsid w:val="00547ACC"/>
    <w:rsid w:val="0055158E"/>
    <w:rsid w:val="00553100"/>
    <w:rsid w:val="00555F80"/>
    <w:rsid w:val="00556621"/>
    <w:rsid w:val="00567849"/>
    <w:rsid w:val="00571875"/>
    <w:rsid w:val="0057774E"/>
    <w:rsid w:val="005812A3"/>
    <w:rsid w:val="00592A91"/>
    <w:rsid w:val="0059546B"/>
    <w:rsid w:val="005A1810"/>
    <w:rsid w:val="005A37FE"/>
    <w:rsid w:val="005A5C6B"/>
    <w:rsid w:val="005B1175"/>
    <w:rsid w:val="005B604F"/>
    <w:rsid w:val="005B6D7E"/>
    <w:rsid w:val="005C1683"/>
    <w:rsid w:val="005D4F33"/>
    <w:rsid w:val="005D5A1B"/>
    <w:rsid w:val="005F1530"/>
    <w:rsid w:val="0060322A"/>
    <w:rsid w:val="00615CF2"/>
    <w:rsid w:val="00635EB1"/>
    <w:rsid w:val="00642739"/>
    <w:rsid w:val="0064323D"/>
    <w:rsid w:val="00654AC9"/>
    <w:rsid w:val="00665D26"/>
    <w:rsid w:val="00666926"/>
    <w:rsid w:val="00671BCD"/>
    <w:rsid w:val="00672EE4"/>
    <w:rsid w:val="00673EB5"/>
    <w:rsid w:val="00675D31"/>
    <w:rsid w:val="00676924"/>
    <w:rsid w:val="00676C7F"/>
    <w:rsid w:val="00680154"/>
    <w:rsid w:val="006807BB"/>
    <w:rsid w:val="006906CB"/>
    <w:rsid w:val="006A04C7"/>
    <w:rsid w:val="006A0AC5"/>
    <w:rsid w:val="006A0B5B"/>
    <w:rsid w:val="006A31DE"/>
    <w:rsid w:val="006B2109"/>
    <w:rsid w:val="006B2EE2"/>
    <w:rsid w:val="006B5486"/>
    <w:rsid w:val="006C6391"/>
    <w:rsid w:val="006D0975"/>
    <w:rsid w:val="006D2E97"/>
    <w:rsid w:val="006D5A8C"/>
    <w:rsid w:val="006E5D74"/>
    <w:rsid w:val="006F22CB"/>
    <w:rsid w:val="006F73C3"/>
    <w:rsid w:val="006F7E4A"/>
    <w:rsid w:val="007077B7"/>
    <w:rsid w:val="00712E80"/>
    <w:rsid w:val="00714848"/>
    <w:rsid w:val="00716C5C"/>
    <w:rsid w:val="0072074F"/>
    <w:rsid w:val="0072324A"/>
    <w:rsid w:val="0072398F"/>
    <w:rsid w:val="00723DCE"/>
    <w:rsid w:val="00735151"/>
    <w:rsid w:val="007410BD"/>
    <w:rsid w:val="0074165F"/>
    <w:rsid w:val="007478F3"/>
    <w:rsid w:val="00752F90"/>
    <w:rsid w:val="00757DE9"/>
    <w:rsid w:val="0077420C"/>
    <w:rsid w:val="00775E29"/>
    <w:rsid w:val="00780EE9"/>
    <w:rsid w:val="007903CC"/>
    <w:rsid w:val="00790CF2"/>
    <w:rsid w:val="00795A48"/>
    <w:rsid w:val="007977D0"/>
    <w:rsid w:val="007A72C2"/>
    <w:rsid w:val="007B2C72"/>
    <w:rsid w:val="007D6265"/>
    <w:rsid w:val="007D63E1"/>
    <w:rsid w:val="007F2402"/>
    <w:rsid w:val="007F54D9"/>
    <w:rsid w:val="007F5B68"/>
    <w:rsid w:val="00804E9C"/>
    <w:rsid w:val="00805701"/>
    <w:rsid w:val="00806C4F"/>
    <w:rsid w:val="008070A2"/>
    <w:rsid w:val="008073F9"/>
    <w:rsid w:val="008127A2"/>
    <w:rsid w:val="00813AF4"/>
    <w:rsid w:val="008267E1"/>
    <w:rsid w:val="0082703B"/>
    <w:rsid w:val="00830342"/>
    <w:rsid w:val="00833272"/>
    <w:rsid w:val="0083591B"/>
    <w:rsid w:val="00841898"/>
    <w:rsid w:val="00842E3F"/>
    <w:rsid w:val="00843A92"/>
    <w:rsid w:val="00845C99"/>
    <w:rsid w:val="00853739"/>
    <w:rsid w:val="008600BC"/>
    <w:rsid w:val="0086034E"/>
    <w:rsid w:val="00861387"/>
    <w:rsid w:val="00864895"/>
    <w:rsid w:val="00870E01"/>
    <w:rsid w:val="00873637"/>
    <w:rsid w:val="00877142"/>
    <w:rsid w:val="00880616"/>
    <w:rsid w:val="00883006"/>
    <w:rsid w:val="00884AF6"/>
    <w:rsid w:val="00885A49"/>
    <w:rsid w:val="0089106A"/>
    <w:rsid w:val="008976AC"/>
    <w:rsid w:val="00897B1F"/>
    <w:rsid w:val="008A236A"/>
    <w:rsid w:val="008A57AA"/>
    <w:rsid w:val="008A5E06"/>
    <w:rsid w:val="008A6E9C"/>
    <w:rsid w:val="008C1D7B"/>
    <w:rsid w:val="008C7A6E"/>
    <w:rsid w:val="008D0C91"/>
    <w:rsid w:val="008D2CE0"/>
    <w:rsid w:val="008D5A64"/>
    <w:rsid w:val="008D68D0"/>
    <w:rsid w:val="008E3AF3"/>
    <w:rsid w:val="008E7234"/>
    <w:rsid w:val="00904BAD"/>
    <w:rsid w:val="00904F05"/>
    <w:rsid w:val="00905255"/>
    <w:rsid w:val="00905331"/>
    <w:rsid w:val="009079CC"/>
    <w:rsid w:val="00911EDD"/>
    <w:rsid w:val="009131AA"/>
    <w:rsid w:val="009139E2"/>
    <w:rsid w:val="00916EE1"/>
    <w:rsid w:val="00920C1B"/>
    <w:rsid w:val="00936DB7"/>
    <w:rsid w:val="009614CB"/>
    <w:rsid w:val="0096214A"/>
    <w:rsid w:val="00962CC2"/>
    <w:rsid w:val="009706B5"/>
    <w:rsid w:val="00981EB1"/>
    <w:rsid w:val="00986F2A"/>
    <w:rsid w:val="009922EA"/>
    <w:rsid w:val="0099737E"/>
    <w:rsid w:val="009A4B03"/>
    <w:rsid w:val="009B3238"/>
    <w:rsid w:val="009D6CF7"/>
    <w:rsid w:val="009E52AB"/>
    <w:rsid w:val="009E6157"/>
    <w:rsid w:val="00A046BE"/>
    <w:rsid w:val="00A0542E"/>
    <w:rsid w:val="00A13311"/>
    <w:rsid w:val="00A14C64"/>
    <w:rsid w:val="00A26BC5"/>
    <w:rsid w:val="00A4243C"/>
    <w:rsid w:val="00A44EF5"/>
    <w:rsid w:val="00A50B97"/>
    <w:rsid w:val="00A64C0D"/>
    <w:rsid w:val="00A747D0"/>
    <w:rsid w:val="00A75BB9"/>
    <w:rsid w:val="00A83FAF"/>
    <w:rsid w:val="00A845DF"/>
    <w:rsid w:val="00A91B03"/>
    <w:rsid w:val="00A97AF0"/>
    <w:rsid w:val="00AA57F3"/>
    <w:rsid w:val="00AB083E"/>
    <w:rsid w:val="00AB13E3"/>
    <w:rsid w:val="00AC133D"/>
    <w:rsid w:val="00AC1639"/>
    <w:rsid w:val="00AC5E51"/>
    <w:rsid w:val="00AD641E"/>
    <w:rsid w:val="00AE5A8B"/>
    <w:rsid w:val="00AE5DB9"/>
    <w:rsid w:val="00AE5F7A"/>
    <w:rsid w:val="00AF66DB"/>
    <w:rsid w:val="00AF67AE"/>
    <w:rsid w:val="00AF705C"/>
    <w:rsid w:val="00B1305B"/>
    <w:rsid w:val="00B14A7C"/>
    <w:rsid w:val="00B25915"/>
    <w:rsid w:val="00B336A2"/>
    <w:rsid w:val="00B361C1"/>
    <w:rsid w:val="00B36F40"/>
    <w:rsid w:val="00B50451"/>
    <w:rsid w:val="00B52E12"/>
    <w:rsid w:val="00B54C23"/>
    <w:rsid w:val="00B578B0"/>
    <w:rsid w:val="00B6120E"/>
    <w:rsid w:val="00B65CF5"/>
    <w:rsid w:val="00B75645"/>
    <w:rsid w:val="00B83E3B"/>
    <w:rsid w:val="00B840E0"/>
    <w:rsid w:val="00B86EC6"/>
    <w:rsid w:val="00B8702D"/>
    <w:rsid w:val="00B9092E"/>
    <w:rsid w:val="00B93695"/>
    <w:rsid w:val="00B96A1B"/>
    <w:rsid w:val="00BB4491"/>
    <w:rsid w:val="00BB45C5"/>
    <w:rsid w:val="00BC66AE"/>
    <w:rsid w:val="00BC6870"/>
    <w:rsid w:val="00BD32E6"/>
    <w:rsid w:val="00BD4967"/>
    <w:rsid w:val="00BD6948"/>
    <w:rsid w:val="00BD76D4"/>
    <w:rsid w:val="00BE17FD"/>
    <w:rsid w:val="00BE1A89"/>
    <w:rsid w:val="00BE477F"/>
    <w:rsid w:val="00BE4F73"/>
    <w:rsid w:val="00BF0B9D"/>
    <w:rsid w:val="00BF79E6"/>
    <w:rsid w:val="00C01FC9"/>
    <w:rsid w:val="00C0525D"/>
    <w:rsid w:val="00C125CD"/>
    <w:rsid w:val="00C12930"/>
    <w:rsid w:val="00C22065"/>
    <w:rsid w:val="00C24DF6"/>
    <w:rsid w:val="00C24E0B"/>
    <w:rsid w:val="00C35979"/>
    <w:rsid w:val="00C41884"/>
    <w:rsid w:val="00C44E89"/>
    <w:rsid w:val="00C72E24"/>
    <w:rsid w:val="00C810DA"/>
    <w:rsid w:val="00C87631"/>
    <w:rsid w:val="00C935DA"/>
    <w:rsid w:val="00C9432E"/>
    <w:rsid w:val="00CA08AD"/>
    <w:rsid w:val="00CA1666"/>
    <w:rsid w:val="00CA6A79"/>
    <w:rsid w:val="00CB64C8"/>
    <w:rsid w:val="00CC77CE"/>
    <w:rsid w:val="00CD2802"/>
    <w:rsid w:val="00CE2529"/>
    <w:rsid w:val="00CF7923"/>
    <w:rsid w:val="00D04F9B"/>
    <w:rsid w:val="00D05B4B"/>
    <w:rsid w:val="00D0731C"/>
    <w:rsid w:val="00D10E30"/>
    <w:rsid w:val="00D12DD3"/>
    <w:rsid w:val="00D1348D"/>
    <w:rsid w:val="00D2038C"/>
    <w:rsid w:val="00D22857"/>
    <w:rsid w:val="00D253B6"/>
    <w:rsid w:val="00D501DF"/>
    <w:rsid w:val="00D52993"/>
    <w:rsid w:val="00D56D06"/>
    <w:rsid w:val="00D60EDC"/>
    <w:rsid w:val="00D671D9"/>
    <w:rsid w:val="00D74F74"/>
    <w:rsid w:val="00D75755"/>
    <w:rsid w:val="00D76F6B"/>
    <w:rsid w:val="00D87FEB"/>
    <w:rsid w:val="00D946E5"/>
    <w:rsid w:val="00DA0DFB"/>
    <w:rsid w:val="00DA2459"/>
    <w:rsid w:val="00DA4BDD"/>
    <w:rsid w:val="00DA74B9"/>
    <w:rsid w:val="00DB06CF"/>
    <w:rsid w:val="00DC15B4"/>
    <w:rsid w:val="00DD5CE2"/>
    <w:rsid w:val="00DE2059"/>
    <w:rsid w:val="00DE7547"/>
    <w:rsid w:val="00DF1189"/>
    <w:rsid w:val="00DF3E25"/>
    <w:rsid w:val="00E02328"/>
    <w:rsid w:val="00E035FA"/>
    <w:rsid w:val="00E0661F"/>
    <w:rsid w:val="00E12928"/>
    <w:rsid w:val="00E12DEA"/>
    <w:rsid w:val="00E162E1"/>
    <w:rsid w:val="00E169F6"/>
    <w:rsid w:val="00E233C2"/>
    <w:rsid w:val="00E235CB"/>
    <w:rsid w:val="00E30A8E"/>
    <w:rsid w:val="00E35DF1"/>
    <w:rsid w:val="00E364AA"/>
    <w:rsid w:val="00E372E1"/>
    <w:rsid w:val="00E533D7"/>
    <w:rsid w:val="00E53760"/>
    <w:rsid w:val="00E91564"/>
    <w:rsid w:val="00E96AD0"/>
    <w:rsid w:val="00EA5358"/>
    <w:rsid w:val="00EB624D"/>
    <w:rsid w:val="00EB719F"/>
    <w:rsid w:val="00EC2A54"/>
    <w:rsid w:val="00EC6588"/>
    <w:rsid w:val="00ED4E35"/>
    <w:rsid w:val="00ED6C09"/>
    <w:rsid w:val="00EE4DE8"/>
    <w:rsid w:val="00EF1802"/>
    <w:rsid w:val="00EF2B7A"/>
    <w:rsid w:val="00EF4044"/>
    <w:rsid w:val="00F01CE9"/>
    <w:rsid w:val="00F1055D"/>
    <w:rsid w:val="00F117E3"/>
    <w:rsid w:val="00F269CE"/>
    <w:rsid w:val="00F26C9A"/>
    <w:rsid w:val="00F26FE7"/>
    <w:rsid w:val="00F3708F"/>
    <w:rsid w:val="00F53607"/>
    <w:rsid w:val="00F53EC4"/>
    <w:rsid w:val="00F56386"/>
    <w:rsid w:val="00F71D2D"/>
    <w:rsid w:val="00F83F56"/>
    <w:rsid w:val="00F952DE"/>
    <w:rsid w:val="00FA018B"/>
    <w:rsid w:val="00FA4ACF"/>
    <w:rsid w:val="00FB22A7"/>
    <w:rsid w:val="00FB266A"/>
    <w:rsid w:val="00FC4339"/>
    <w:rsid w:val="00FE2BC8"/>
    <w:rsid w:val="00FE3EBB"/>
    <w:rsid w:val="00FE6D4B"/>
    <w:rsid w:val="00FF2F6A"/>
    <w:rsid w:val="00FF3746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D0"/>
    <w:pPr>
      <w:spacing w:after="120" w:line="300" w:lineRule="auto"/>
      <w:jc w:val="both"/>
    </w:pPr>
    <w:rPr>
      <w:rFonts w:ascii="Trebuchet MS" w:hAnsi="Trebuchet MS"/>
      <w:color w:val="000000"/>
    </w:rPr>
  </w:style>
  <w:style w:type="paragraph" w:styleId="Ttulo1">
    <w:name w:val="heading 1"/>
    <w:basedOn w:val="Normal"/>
    <w:next w:val="Normal"/>
    <w:qFormat/>
    <w:rsid w:val="00635EB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480" w:line="240" w:lineRule="auto"/>
      <w:textAlignment w:val="baseline"/>
      <w:outlineLvl w:val="0"/>
    </w:pPr>
    <w:rPr>
      <w:rFonts w:eastAsia="Arial Unicode MS"/>
      <w:b/>
      <w:color w:val="auto"/>
      <w:sz w:val="24"/>
      <w:lang w:val="es-ES_tradnl" w:eastAsia="en-US"/>
    </w:rPr>
  </w:style>
  <w:style w:type="paragraph" w:styleId="Ttulo2">
    <w:name w:val="heading 2"/>
    <w:basedOn w:val="Ttulo1"/>
    <w:next w:val="Normal"/>
    <w:qFormat/>
    <w:rsid w:val="00D76F6B"/>
    <w:pPr>
      <w:pBdr>
        <w:bottom w:val="none" w:sz="0" w:space="0" w:color="auto"/>
      </w:pBdr>
      <w:spacing w:before="360"/>
      <w:outlineLvl w:val="1"/>
    </w:pPr>
    <w:rPr>
      <w:caps/>
      <w:sz w:val="20"/>
    </w:rPr>
  </w:style>
  <w:style w:type="paragraph" w:styleId="Ttulo3">
    <w:name w:val="heading 3"/>
    <w:basedOn w:val="Ttulo1"/>
    <w:next w:val="Normal"/>
    <w:qFormat/>
    <w:rsid w:val="004905D8"/>
    <w:pPr>
      <w:pBdr>
        <w:bottom w:val="none" w:sz="0" w:space="0" w:color="auto"/>
      </w:pBdr>
      <w:shd w:val="clear" w:color="CCFFFF" w:fill="FFFFFF"/>
      <w:spacing w:before="360"/>
      <w:outlineLvl w:val="2"/>
    </w:pPr>
    <w:rPr>
      <w:sz w:val="20"/>
      <w:lang w:val="es-ES"/>
    </w:rPr>
  </w:style>
  <w:style w:type="paragraph" w:styleId="Ttulo4">
    <w:name w:val="heading 4"/>
    <w:basedOn w:val="Ttulo1"/>
    <w:next w:val="Normal"/>
    <w:qFormat/>
    <w:rsid w:val="00E364AA"/>
    <w:pPr>
      <w:pBdr>
        <w:bottom w:val="none" w:sz="0" w:space="0" w:color="auto"/>
      </w:pBdr>
      <w:shd w:val="clear" w:color="CCFFFF" w:fill="FFFFFF"/>
      <w:spacing w:before="120"/>
      <w:outlineLvl w:val="3"/>
    </w:pPr>
    <w:rPr>
      <w:b w:val="0"/>
      <w:sz w:val="20"/>
      <w:u w:val="single"/>
    </w:rPr>
  </w:style>
  <w:style w:type="paragraph" w:styleId="Ttulo5">
    <w:name w:val="heading 5"/>
    <w:basedOn w:val="Ttulo1"/>
    <w:next w:val="Normal"/>
    <w:qFormat/>
    <w:rsid w:val="004905D8"/>
    <w:pPr>
      <w:pBdr>
        <w:bottom w:val="none" w:sz="0" w:space="0" w:color="auto"/>
      </w:pBdr>
      <w:shd w:val="clear" w:color="CCFFFF" w:fill="FFFFFF"/>
      <w:spacing w:before="240"/>
      <w:outlineLvl w:val="4"/>
    </w:pPr>
    <w:rPr>
      <w:sz w:val="16"/>
    </w:rPr>
  </w:style>
  <w:style w:type="paragraph" w:styleId="Ttulo6">
    <w:name w:val="heading 6"/>
    <w:basedOn w:val="Ttulo1"/>
    <w:next w:val="Normal"/>
    <w:qFormat/>
    <w:rsid w:val="00110CBD"/>
    <w:pPr>
      <w:pBdr>
        <w:bottom w:val="none" w:sz="0" w:space="0" w:color="auto"/>
      </w:pBdr>
      <w:spacing w:before="240"/>
      <w:outlineLvl w:val="5"/>
    </w:pPr>
    <w:rPr>
      <w:b w:val="0"/>
      <w:i/>
      <w:caps/>
      <w:sz w:val="20"/>
    </w:rPr>
  </w:style>
  <w:style w:type="paragraph" w:styleId="Ttulo7">
    <w:name w:val="heading 7"/>
    <w:basedOn w:val="Normal"/>
    <w:next w:val="Normal"/>
    <w:qFormat/>
    <w:rsid w:val="00110CBD"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Arial Unicode MS"/>
      <w:i/>
      <w:color w:val="auto"/>
      <w:lang w:eastAsia="en-US"/>
    </w:rPr>
  </w:style>
  <w:style w:type="paragraph" w:styleId="Ttulo8">
    <w:name w:val="heading 8"/>
    <w:basedOn w:val="Normal"/>
    <w:next w:val="Normal"/>
    <w:qFormat/>
    <w:rsid w:val="004905D8"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Arial Unicode MS"/>
      <w:i/>
      <w:color w:val="auto"/>
      <w:lang w:eastAsia="en-US"/>
    </w:rPr>
  </w:style>
  <w:style w:type="paragraph" w:styleId="Ttulo9">
    <w:name w:val="heading 9"/>
    <w:basedOn w:val="Normal"/>
    <w:next w:val="Normal"/>
    <w:qFormat/>
    <w:rsid w:val="004905D8"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Arial Unicode MS"/>
      <w:i/>
      <w:color w:val="auto"/>
      <w:sz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rsid w:val="004905D8"/>
    <w:pPr>
      <w:tabs>
        <w:tab w:val="center" w:pos="4252"/>
        <w:tab w:val="right" w:pos="8504"/>
      </w:tabs>
    </w:pPr>
    <w:rPr>
      <w:rFonts w:ascii="Arial" w:hAnsi="Arial"/>
      <w:sz w:val="16"/>
      <w:szCs w:val="24"/>
    </w:rPr>
  </w:style>
  <w:style w:type="paragraph" w:customStyle="1" w:styleId="vieta2">
    <w:name w:val="viñeta 2"/>
    <w:basedOn w:val="Normal"/>
    <w:link w:val="vieta2Car1"/>
    <w:rsid w:val="004905D8"/>
    <w:pPr>
      <w:numPr>
        <w:ilvl w:val="1"/>
        <w:numId w:val="24"/>
      </w:numPr>
      <w:tabs>
        <w:tab w:val="clear" w:pos="1440"/>
        <w:tab w:val="num" w:pos="360"/>
      </w:tabs>
      <w:ind w:left="0" w:firstLine="0"/>
    </w:pPr>
    <w:rPr>
      <w:lang w:val="es-ES_tradnl"/>
    </w:rPr>
  </w:style>
  <w:style w:type="paragraph" w:customStyle="1" w:styleId="Nota">
    <w:name w:val="Nota"/>
    <w:basedOn w:val="Normal"/>
    <w:rsid w:val="00635EB1"/>
    <w:pPr>
      <w:spacing w:before="120"/>
    </w:pPr>
    <w:rPr>
      <w:sz w:val="16"/>
    </w:rPr>
  </w:style>
  <w:style w:type="paragraph" w:customStyle="1" w:styleId="vieta3">
    <w:name w:val="viñeta 3"/>
    <w:basedOn w:val="vieta2"/>
    <w:rsid w:val="00712E80"/>
    <w:pPr>
      <w:numPr>
        <w:ilvl w:val="2"/>
        <w:numId w:val="15"/>
      </w:numPr>
      <w:tabs>
        <w:tab w:val="clear" w:pos="2160"/>
      </w:tabs>
      <w:spacing w:after="0"/>
      <w:ind w:left="1985" w:hanging="284"/>
    </w:pPr>
  </w:style>
  <w:style w:type="paragraph" w:styleId="Piedepgina">
    <w:name w:val="footer"/>
    <w:basedOn w:val="Normal"/>
    <w:rsid w:val="004905D8"/>
    <w:pPr>
      <w:tabs>
        <w:tab w:val="center" w:pos="4252"/>
        <w:tab w:val="right" w:pos="8504"/>
      </w:tabs>
    </w:pPr>
    <w:rPr>
      <w:color w:val="auto"/>
      <w:sz w:val="16"/>
    </w:rPr>
  </w:style>
  <w:style w:type="paragraph" w:customStyle="1" w:styleId="Celdaderecha">
    <w:name w:val="Celda derecha"/>
    <w:basedOn w:val="Normal"/>
    <w:rsid w:val="00635EB1"/>
    <w:pPr>
      <w:keepNext/>
      <w:spacing w:before="60" w:after="60"/>
      <w:ind w:right="111"/>
      <w:jc w:val="right"/>
    </w:pPr>
    <w:rPr>
      <w:rFonts w:cs="Arial"/>
      <w:szCs w:val="24"/>
    </w:rPr>
  </w:style>
  <w:style w:type="paragraph" w:customStyle="1" w:styleId="vieta2sin">
    <w:name w:val="viñeta 2 sin"/>
    <w:basedOn w:val="vieta2"/>
    <w:rsid w:val="004905D8"/>
    <w:pPr>
      <w:numPr>
        <w:ilvl w:val="0"/>
        <w:numId w:val="0"/>
      </w:numPr>
      <w:ind w:left="1416"/>
    </w:pPr>
  </w:style>
  <w:style w:type="paragraph" w:customStyle="1" w:styleId="Celdajustificada">
    <w:name w:val="Celda justificada"/>
    <w:basedOn w:val="vieta1"/>
    <w:rsid w:val="00712E80"/>
    <w:pPr>
      <w:numPr>
        <w:numId w:val="0"/>
      </w:numPr>
    </w:pPr>
    <w:rPr>
      <w:rFonts w:cs="Arial"/>
      <w:color w:val="auto"/>
    </w:rPr>
  </w:style>
  <w:style w:type="paragraph" w:customStyle="1" w:styleId="Celdacentrada">
    <w:name w:val="Celda centrada"/>
    <w:basedOn w:val="Celdajustificada"/>
    <w:rsid w:val="004905D8"/>
    <w:pPr>
      <w:jc w:val="center"/>
    </w:pPr>
  </w:style>
  <w:style w:type="paragraph" w:customStyle="1" w:styleId="Celdaizquierda">
    <w:name w:val="Celda izquierda"/>
    <w:basedOn w:val="Celdaderecha"/>
    <w:rsid w:val="003E4AD9"/>
    <w:pPr>
      <w:jc w:val="left"/>
    </w:pPr>
  </w:style>
  <w:style w:type="paragraph" w:customStyle="1" w:styleId="Celdattulo">
    <w:name w:val="Celda título"/>
    <w:basedOn w:val="Normal"/>
    <w:rsid w:val="00FB22A7"/>
    <w:pPr>
      <w:spacing w:before="60" w:after="60"/>
      <w:jc w:val="center"/>
    </w:pPr>
    <w:rPr>
      <w:b/>
      <w:bCs/>
    </w:rPr>
  </w:style>
  <w:style w:type="paragraph" w:styleId="TDC1">
    <w:name w:val="toc 1"/>
    <w:basedOn w:val="Normal"/>
    <w:next w:val="Normal"/>
    <w:autoRedefine/>
    <w:semiHidden/>
    <w:rsid w:val="004905D8"/>
    <w:pPr>
      <w:tabs>
        <w:tab w:val="left" w:pos="360"/>
        <w:tab w:val="right" w:leader="dot" w:pos="8494"/>
      </w:tabs>
      <w:spacing w:before="360" w:after="180"/>
    </w:pPr>
    <w:rPr>
      <w:rFonts w:ascii="Times New Roman" w:hAnsi="Times New Roman"/>
      <w:b/>
      <w:bCs/>
      <w:caps/>
      <w:noProof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4905D8"/>
    <w:rPr>
      <w:rFonts w:ascii="Times New Roman" w:hAnsi="Times New Roman"/>
      <w:b/>
      <w:bCs/>
      <w:smallCaps/>
      <w:szCs w:val="26"/>
    </w:rPr>
  </w:style>
  <w:style w:type="paragraph" w:styleId="TDC3">
    <w:name w:val="toc 3"/>
    <w:basedOn w:val="Normal"/>
    <w:next w:val="Normal"/>
    <w:autoRedefine/>
    <w:semiHidden/>
    <w:rsid w:val="004905D8"/>
    <w:rPr>
      <w:rFonts w:ascii="Times New Roman" w:hAnsi="Times New Roman"/>
      <w:smallCaps/>
      <w:szCs w:val="26"/>
    </w:rPr>
  </w:style>
  <w:style w:type="paragraph" w:styleId="TDC4">
    <w:name w:val="toc 4"/>
    <w:basedOn w:val="Normal"/>
    <w:next w:val="Normal"/>
    <w:autoRedefine/>
    <w:semiHidden/>
    <w:rsid w:val="004905D8"/>
    <w:rPr>
      <w:rFonts w:ascii="Times New Roman" w:hAnsi="Times New Roman"/>
      <w:szCs w:val="26"/>
    </w:rPr>
  </w:style>
  <w:style w:type="paragraph" w:styleId="TDC5">
    <w:name w:val="toc 5"/>
    <w:basedOn w:val="Normal"/>
    <w:next w:val="Normal"/>
    <w:autoRedefine/>
    <w:semiHidden/>
    <w:rsid w:val="004905D8"/>
    <w:rPr>
      <w:rFonts w:ascii="Times New Roman" w:hAnsi="Times New Roman"/>
      <w:szCs w:val="26"/>
    </w:rPr>
  </w:style>
  <w:style w:type="paragraph" w:styleId="Ttulo">
    <w:name w:val="Title"/>
    <w:basedOn w:val="Normal"/>
    <w:qFormat/>
    <w:rsid w:val="004905D8"/>
    <w:pPr>
      <w:spacing w:before="240" w:after="60"/>
      <w:jc w:val="center"/>
      <w:outlineLvl w:val="0"/>
    </w:pPr>
    <w:rPr>
      <w:rFonts w:cs="Arial"/>
      <w:b/>
      <w:bCs/>
      <w:smallCaps/>
      <w:color w:val="auto"/>
      <w:kern w:val="28"/>
      <w:sz w:val="28"/>
      <w:szCs w:val="32"/>
    </w:rPr>
  </w:style>
  <w:style w:type="paragraph" w:customStyle="1" w:styleId="vieta1">
    <w:name w:val="viñeta 1"/>
    <w:basedOn w:val="Normal"/>
    <w:link w:val="vieta1Car"/>
    <w:qFormat/>
    <w:rsid w:val="002810F0"/>
    <w:pPr>
      <w:numPr>
        <w:numId w:val="13"/>
      </w:numPr>
    </w:pPr>
    <w:rPr>
      <w:lang w:val="es-ES_tradnl"/>
    </w:rPr>
  </w:style>
  <w:style w:type="paragraph" w:customStyle="1" w:styleId="vieta1sin">
    <w:name w:val="viñeta 1 sin"/>
    <w:basedOn w:val="vieta1"/>
    <w:rsid w:val="004905D8"/>
    <w:pPr>
      <w:numPr>
        <w:numId w:val="0"/>
      </w:numPr>
      <w:ind w:left="708"/>
    </w:pPr>
    <w:rPr>
      <w:lang w:val="es-ES"/>
    </w:rPr>
  </w:style>
  <w:style w:type="paragraph" w:customStyle="1" w:styleId="vieta3sin">
    <w:name w:val="viñeta 3 sin"/>
    <w:basedOn w:val="vieta3"/>
    <w:rsid w:val="004905D8"/>
    <w:pPr>
      <w:numPr>
        <w:ilvl w:val="0"/>
        <w:numId w:val="0"/>
      </w:numPr>
      <w:ind w:left="1778"/>
    </w:pPr>
    <w:rPr>
      <w:rFonts w:cs="Arial"/>
    </w:rPr>
  </w:style>
  <w:style w:type="paragraph" w:customStyle="1" w:styleId="vieta4">
    <w:name w:val="viñeta 4"/>
    <w:basedOn w:val="Normal"/>
    <w:rsid w:val="00712E80"/>
    <w:pPr>
      <w:numPr>
        <w:numId w:val="26"/>
      </w:numPr>
      <w:tabs>
        <w:tab w:val="clear" w:pos="2486"/>
      </w:tabs>
      <w:spacing w:after="0"/>
      <w:ind w:left="2410" w:hanging="284"/>
    </w:pPr>
  </w:style>
  <w:style w:type="paragraph" w:customStyle="1" w:styleId="vieta5">
    <w:name w:val="viñeta 5"/>
    <w:basedOn w:val="Normal"/>
    <w:rsid w:val="004905D8"/>
    <w:pPr>
      <w:numPr>
        <w:numId w:val="17"/>
      </w:numPr>
      <w:spacing w:after="0"/>
    </w:pPr>
  </w:style>
  <w:style w:type="character" w:styleId="Nmerodepgina">
    <w:name w:val="page number"/>
    <w:rsid w:val="00AE5A8B"/>
    <w:rPr>
      <w:rFonts w:ascii="Trebuchet MS" w:hAnsi="Trebuchet MS"/>
    </w:rPr>
  </w:style>
  <w:style w:type="character" w:styleId="Hipervnculo">
    <w:name w:val="Hyperlink"/>
    <w:uiPriority w:val="99"/>
    <w:rsid w:val="00567849"/>
    <w:rPr>
      <w:color w:val="0000FF"/>
      <w:u w:val="single"/>
    </w:rPr>
  </w:style>
  <w:style w:type="paragraph" w:styleId="Mapadeldocumento">
    <w:name w:val="Document Map"/>
    <w:basedOn w:val="Normal"/>
    <w:semiHidden/>
    <w:rsid w:val="00B578B0"/>
    <w:pPr>
      <w:shd w:val="clear" w:color="auto" w:fill="000080"/>
    </w:pPr>
    <w:rPr>
      <w:rFonts w:ascii="Tahoma" w:hAnsi="Tahoma" w:cs="Tahoma"/>
    </w:rPr>
  </w:style>
  <w:style w:type="character" w:customStyle="1" w:styleId="vieta1Car">
    <w:name w:val="viñeta 1 Car"/>
    <w:link w:val="vieta1"/>
    <w:rsid w:val="002810F0"/>
    <w:rPr>
      <w:rFonts w:ascii="Trebuchet MS" w:hAnsi="Trebuchet MS"/>
      <w:color w:val="000000"/>
      <w:lang w:val="es-ES_tradnl"/>
    </w:rPr>
  </w:style>
  <w:style w:type="character" w:customStyle="1" w:styleId="vieta2Car1">
    <w:name w:val="viñeta 2 Car1"/>
    <w:link w:val="vieta2"/>
    <w:rsid w:val="00916EE1"/>
    <w:rPr>
      <w:rFonts w:ascii="Trebuchet MS" w:hAnsi="Trebuchet MS"/>
      <w:color w:val="000000"/>
      <w:lang w:val="es-ES_tradnl" w:eastAsia="es-ES" w:bidi="ar-SA"/>
    </w:rPr>
  </w:style>
  <w:style w:type="table" w:styleId="Tablaconcuadrcula">
    <w:name w:val="Table Grid"/>
    <w:basedOn w:val="Tablanormal"/>
    <w:rsid w:val="004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ta1Car1">
    <w:name w:val="viñeta 1 Car1"/>
    <w:rsid w:val="00F952DE"/>
    <w:rPr>
      <w:rFonts w:ascii="Trebuchet MS" w:hAnsi="Trebuchet MS"/>
      <w:color w:val="000000"/>
      <w:lang w:val="es-ES_tradnl"/>
    </w:rPr>
  </w:style>
  <w:style w:type="paragraph" w:customStyle="1" w:styleId="Resumen">
    <w:name w:val="Resumen"/>
    <w:basedOn w:val="Normal"/>
    <w:link w:val="ResumenCar"/>
    <w:rsid w:val="004C2B9F"/>
    <w:pPr>
      <w:framePr w:w="2739" w:hSpace="181" w:wrap="notBeside" w:vAnchor="text" w:hAnchor="text" w:x="-3339" w:y="1"/>
      <w:spacing w:after="0" w:line="240" w:lineRule="auto"/>
      <w:jc w:val="left"/>
    </w:pPr>
    <w:rPr>
      <w:b/>
      <w:sz w:val="16"/>
    </w:rPr>
  </w:style>
  <w:style w:type="character" w:customStyle="1" w:styleId="ResumenCar">
    <w:name w:val="Resumen Car"/>
    <w:link w:val="Resumen"/>
    <w:rsid w:val="004C2B9F"/>
    <w:rPr>
      <w:rFonts w:ascii="Trebuchet MS" w:hAnsi="Trebuchet MS"/>
      <w:b/>
      <w:color w:val="000000"/>
      <w:sz w:val="16"/>
    </w:rPr>
  </w:style>
  <w:style w:type="paragraph" w:styleId="Epgrafe">
    <w:name w:val="caption"/>
    <w:basedOn w:val="Normal"/>
    <w:next w:val="Normal"/>
    <w:qFormat/>
    <w:rsid w:val="00AF705C"/>
    <w:pPr>
      <w:spacing w:before="120"/>
    </w:pPr>
    <w:rPr>
      <w:b/>
      <w:bCs/>
    </w:rPr>
  </w:style>
  <w:style w:type="paragraph" w:styleId="Textodeglobo">
    <w:name w:val="Balloon Text"/>
    <w:basedOn w:val="Normal"/>
    <w:link w:val="TextodegloboCar"/>
    <w:rsid w:val="004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5B3D"/>
    <w:rPr>
      <w:rFonts w:ascii="Tahoma" w:hAnsi="Tahoma" w:cs="Tahoma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rsid w:val="002702E7"/>
    <w:pPr>
      <w:spacing w:after="0" w:line="240" w:lineRule="auto"/>
      <w:jc w:val="left"/>
    </w:pPr>
    <w:rPr>
      <w:rFonts w:ascii="Arial" w:eastAsia="Calibri" w:hAnsi="Arial"/>
      <w:color w:val="auto"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02E7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702E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046BE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semiHidden/>
    <w:unhideWhenUsed/>
    <w:rsid w:val="00296065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rsid w:val="000623EC"/>
    <w:pPr>
      <w:spacing w:after="0" w:line="240" w:lineRule="auto"/>
    </w:pPr>
    <w:rPr>
      <w:rFonts w:ascii="65 Helvetica Medium" w:eastAsia="Times" w:hAnsi="65 Helvetica Medium"/>
      <w:color w:val="auto"/>
      <w:sz w:val="3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623EC"/>
    <w:rPr>
      <w:rFonts w:ascii="65 Helvetica Medium" w:eastAsia="Times" w:hAnsi="65 Helvetica Medium"/>
      <w:sz w:val="30"/>
      <w:lang w:val="es-ES_tradnl"/>
    </w:rPr>
  </w:style>
  <w:style w:type="paragraph" w:styleId="Textoindependiente">
    <w:name w:val="Body Text"/>
    <w:basedOn w:val="Normal"/>
    <w:link w:val="TextoindependienteCar"/>
    <w:rsid w:val="000623EC"/>
    <w:pPr>
      <w:spacing w:line="240" w:lineRule="auto"/>
      <w:jc w:val="left"/>
    </w:pPr>
    <w:rPr>
      <w:rFonts w:ascii="Cambria" w:eastAsia="Cambria" w:hAnsi="Cambria"/>
      <w:color w:val="auto"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623EC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2398F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7C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idendak.fundacionvital.e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zidendak.fundacionvital.e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zidendak.fundacionvital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idendak.fundacionvital.eu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vitalfundazioa/" TargetMode="External"/><Relationship Id="rId7" Type="http://schemas.openxmlformats.org/officeDocument/2006/relationships/hyperlink" Target="https://www.instagram.com/vitalfundazioa" TargetMode="External"/><Relationship Id="rId2" Type="http://schemas.openxmlformats.org/officeDocument/2006/relationships/hyperlink" Target="mailto:comunicacion@fundacionvital.eu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hyperlink" Target="https://www.twitter.com/vitalfundazioa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www.youtube.com/channel/UCpu5zFWtT49JYq8ZSP7QIy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oto\AppData\Local\Microsoft\Windows\INetCache\Content.Outlook\3OW8YLB1\plantilla_nota_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8FED-1A3E-4423-BD1C-5F1B4661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plantilla_nota_prensa</Template>
  <TotalTime>0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Corporativa</vt:lpstr>
    </vt:vector>
  </TitlesOfParts>
  <Company>Veiss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Corporativa</dc:title>
  <dc:creator>Ramón Maroto Aranzabal</dc:creator>
  <cp:lastModifiedBy>Usuario</cp:lastModifiedBy>
  <cp:revision>2</cp:revision>
  <cp:lastPrinted>2009-07-27T09:59:00Z</cp:lastPrinted>
  <dcterms:created xsi:type="dcterms:W3CDTF">2020-05-12T07:35:00Z</dcterms:created>
  <dcterms:modified xsi:type="dcterms:W3CDTF">2020-05-12T07:35:00Z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Cliente</vt:lpwstr>
  </property>
</Properties>
</file>